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E4" w:rsidRDefault="00253EE4" w:rsidP="003A2620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РОССИЙСКАЯ ФЕДЕРАЦИЯ</w:t>
      </w:r>
    </w:p>
    <w:p w:rsidR="00253EE4" w:rsidRDefault="00253EE4" w:rsidP="003A2620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</w:p>
    <w:p w:rsidR="003A2620" w:rsidRDefault="003A2620" w:rsidP="003A2620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АДМИНИСТРАЦИЯ</w:t>
      </w:r>
    </w:p>
    <w:p w:rsidR="003A2620" w:rsidRDefault="003A2620" w:rsidP="003A2620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СЕЛЬСКОГО ПОСЕЛЕНИЯ «КОВЫЛИНСКОЕ» </w:t>
      </w:r>
    </w:p>
    <w:p w:rsidR="003A2620" w:rsidRDefault="003A2620" w:rsidP="003A2620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МУНИЦИПАЛЬНОГО РАЙОНА «ГОРОД КРАСНОКАМЕНСК И КРАСНОКАМЕНСКИЙ РАЙОН»</w:t>
      </w:r>
    </w:p>
    <w:p w:rsidR="003A2620" w:rsidRDefault="003A2620" w:rsidP="003A2620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2620" w:rsidRDefault="003A2620" w:rsidP="003A2620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</w:t>
      </w:r>
    </w:p>
    <w:p w:rsidR="003A2620" w:rsidRDefault="003A2620" w:rsidP="003A2620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2620" w:rsidRDefault="00253EE4" w:rsidP="003A2620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«24</w:t>
      </w:r>
      <w:r w:rsidR="003A26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декабря 2018 г.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3A26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№__</w:t>
      </w:r>
      <w:r w:rsidR="003A26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48</w:t>
      </w:r>
    </w:p>
    <w:p w:rsidR="003A2620" w:rsidRDefault="003A2620" w:rsidP="003A2620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A2620" w:rsidRDefault="003A2620" w:rsidP="003A262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с. Ковыли</w:t>
      </w:r>
    </w:p>
    <w:p w:rsidR="003A2620" w:rsidRDefault="003A2620" w:rsidP="003A262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A2620" w:rsidRDefault="003A2620" w:rsidP="003A2620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2620" w:rsidRDefault="003A2620" w:rsidP="003A2620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утверждении Порядка официального опубликования ежеквартальных сведений о численности муниципальных служащих администрации сельского поселения «Ковылинское» и фактических расходов на оплату их труда</w:t>
      </w:r>
    </w:p>
    <w:p w:rsidR="003A2620" w:rsidRDefault="003A2620" w:rsidP="003A2620">
      <w:pPr>
        <w:spacing w:after="0" w:line="240" w:lineRule="exact"/>
        <w:ind w:firstLine="5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2620" w:rsidRDefault="003A2620" w:rsidP="003A262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 РФ «Об общих принципах организации местного самоуправления в Российской Федерации», руководствуясь Федеральным законом «Об обеспечении доступа к информации о деятельности государственных органов и органов местного самоуправления» и Уставом сельского поселения «</w:t>
      </w:r>
      <w:r w:rsidRPr="003A262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Ковылинское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3A2620" w:rsidRDefault="003A2620" w:rsidP="003A262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2620" w:rsidRDefault="003A2620" w:rsidP="003A262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ПОСТАНОВЛЯЮ:</w:t>
      </w:r>
    </w:p>
    <w:p w:rsidR="003A2620" w:rsidRDefault="003A2620" w:rsidP="003A262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2620" w:rsidRDefault="003A2620" w:rsidP="003A262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1.Утвердить Порядок официального опубликования ежеквартальных сведений о численности муниципальных служащих администрации сельского поселения «</w:t>
      </w:r>
      <w:r w:rsidRPr="003A262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Ковылинское</w:t>
      </w:r>
      <w:r w:rsidR="00253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фактических расходов на оплату их труда.</w:t>
      </w:r>
    </w:p>
    <w:p w:rsidR="003A2620" w:rsidRDefault="003A2620" w:rsidP="003A2620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2.Настоящее постановление вступает в силу после его обнародования в порядке, установленном уставом сельского поселения «</w:t>
      </w:r>
      <w:r w:rsidRPr="003A262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Ковылинское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253EE4" w:rsidRDefault="00253EE4" w:rsidP="003A2620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2620" w:rsidRDefault="003A2620" w:rsidP="003A262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2620" w:rsidRDefault="003A2620" w:rsidP="003A262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2620" w:rsidRDefault="00253EE4" w:rsidP="003A262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администрации </w:t>
      </w:r>
      <w:r w:rsidR="003A26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с/п. «Ковылинское»   </w:t>
      </w:r>
      <w:r w:rsidR="003A26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</w:t>
      </w:r>
      <w:r w:rsidR="003A26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С.В. </w:t>
      </w:r>
      <w:proofErr w:type="spellStart"/>
      <w:r w:rsidR="003A26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Убушаев</w:t>
      </w:r>
      <w:proofErr w:type="spellEnd"/>
    </w:p>
    <w:p w:rsidR="003A2620" w:rsidRDefault="003A2620" w:rsidP="003A262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2620" w:rsidRDefault="003A2620" w:rsidP="003A2620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УТВЕРЖДЕН</w:t>
      </w:r>
    </w:p>
    <w:p w:rsidR="003A2620" w:rsidRDefault="003A2620" w:rsidP="003A2620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2620" w:rsidRDefault="003A2620" w:rsidP="003A2620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 администрации</w:t>
      </w:r>
    </w:p>
    <w:p w:rsidR="003A2620" w:rsidRDefault="003A2620" w:rsidP="003A2620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 «</w:t>
      </w:r>
      <w:r w:rsidRPr="003A262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Ковылинское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253EE4" w:rsidRDefault="003A2620" w:rsidP="00253EE4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</w:t>
      </w:r>
      <w:r w:rsidR="00253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от «24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декабря 2018 г. № </w:t>
      </w:r>
      <w:r w:rsidR="00253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48</w:t>
      </w:r>
    </w:p>
    <w:p w:rsidR="00253EE4" w:rsidRDefault="00253EE4" w:rsidP="003A2620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2620" w:rsidRDefault="003A2620" w:rsidP="003A2620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</w:t>
      </w:r>
    </w:p>
    <w:p w:rsidR="003A2620" w:rsidRDefault="003A2620" w:rsidP="003A2620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2620" w:rsidRDefault="003A2620" w:rsidP="003A2620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официального опубликования ежеквартальных сведений о численности муниципальных служащих администрации сельского поселения «</w:t>
      </w:r>
      <w:r w:rsidRPr="003A262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Ковылинское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фактических расходов на оплату их труда</w:t>
      </w:r>
    </w:p>
    <w:p w:rsidR="003A2620" w:rsidRDefault="003A2620" w:rsidP="003A2620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2620" w:rsidRDefault="003A2620" w:rsidP="003A2620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>Настоящий Порядок официального опубликования ежеквартальных сведений о численности муниципальных служащих</w:t>
      </w:r>
      <w:r>
        <w:rPr>
          <w:rStyle w:val="10"/>
          <w:color w:val="000000"/>
          <w:sz w:val="27"/>
          <w:szCs w:val="27"/>
        </w:rPr>
        <w:t xml:space="preserve"> администрации сельского поселения «</w:t>
      </w:r>
      <w:r w:rsidRPr="003A2620">
        <w:rPr>
          <w:bCs/>
          <w:color w:val="000000"/>
          <w:sz w:val="27"/>
          <w:szCs w:val="27"/>
        </w:rPr>
        <w:t>Ковылинское</w:t>
      </w:r>
      <w:r>
        <w:rPr>
          <w:rStyle w:val="10"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и фактических расходов на оплату их труда разработан в соответствии с частью 6 статьи 52 Федерального закона от 06.10.2003 №131-ФЗ «Об общих принципах организации местного самоуправления в Российской Федерации», статьей 36 Бюджетного кодекса Российской Федерации, статьей 13 Федерального закона от 09.02.2009 № 8-ФЗ «Об обеспечении доступа к</w:t>
      </w:r>
      <w:proofErr w:type="gramEnd"/>
      <w:r>
        <w:rPr>
          <w:color w:val="000000"/>
          <w:sz w:val="27"/>
          <w:szCs w:val="27"/>
        </w:rPr>
        <w:t xml:space="preserve"> информации о деятельности государственных органов и органов местного самоуправления».</w:t>
      </w:r>
    </w:p>
    <w:p w:rsidR="003A2620" w:rsidRDefault="003A2620" w:rsidP="003A2620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Ежеквартальные сведения о численности муниципальных служащих</w:t>
      </w:r>
      <w:r>
        <w:rPr>
          <w:rStyle w:val="10"/>
          <w:color w:val="000000"/>
          <w:sz w:val="27"/>
          <w:szCs w:val="27"/>
        </w:rPr>
        <w:t xml:space="preserve"> администрации сельского поселения «</w:t>
      </w:r>
      <w:r w:rsidRPr="003A2620">
        <w:rPr>
          <w:bCs/>
          <w:color w:val="000000"/>
          <w:sz w:val="27"/>
          <w:szCs w:val="27"/>
        </w:rPr>
        <w:t>Ковылинское</w:t>
      </w:r>
      <w:r>
        <w:rPr>
          <w:rStyle w:val="10"/>
          <w:color w:val="000000"/>
          <w:sz w:val="27"/>
          <w:szCs w:val="27"/>
        </w:rPr>
        <w:t>»</w:t>
      </w:r>
      <w:r w:rsidR="00253EE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 фактических расходов на оплату их труда формируются </w:t>
      </w:r>
      <w:r w:rsidR="00253EE4">
        <w:rPr>
          <w:color w:val="000000"/>
          <w:sz w:val="27"/>
          <w:szCs w:val="27"/>
        </w:rPr>
        <w:t xml:space="preserve">ведущим специалистом администрации  сельского поселения «Ковылинское» </w:t>
      </w:r>
      <w:r>
        <w:rPr>
          <w:color w:val="000000"/>
          <w:sz w:val="27"/>
          <w:szCs w:val="27"/>
        </w:rPr>
        <w:t xml:space="preserve"> в срок до 10 числа месяца, следующего за отчетным периодом, по форме согласно приложению к настоящему Порядку и направляются на утверждение главе администрации сельского поселения.</w:t>
      </w:r>
    </w:p>
    <w:p w:rsidR="003A2620" w:rsidRDefault="003A2620" w:rsidP="003A2620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Глава администрации сельского поселения не позднее 15 числа месяца, следующего за отчетным периодом, </w:t>
      </w:r>
      <w:proofErr w:type="gramStart"/>
      <w:r>
        <w:rPr>
          <w:color w:val="000000"/>
          <w:sz w:val="27"/>
          <w:szCs w:val="27"/>
        </w:rPr>
        <w:t>утверждает</w:t>
      </w:r>
      <w:proofErr w:type="gramEnd"/>
      <w:r>
        <w:rPr>
          <w:color w:val="000000"/>
          <w:sz w:val="27"/>
          <w:szCs w:val="27"/>
        </w:rPr>
        <w:t xml:space="preserve"> представленные сведения и обеспечивает их официальное опубликование на сайте и информационных стендах администрации сельского поселения «</w:t>
      </w:r>
      <w:r w:rsidRPr="003A2620">
        <w:rPr>
          <w:bCs/>
          <w:color w:val="000000"/>
          <w:sz w:val="27"/>
          <w:szCs w:val="27"/>
        </w:rPr>
        <w:t>Ковылинское</w:t>
      </w:r>
      <w:r>
        <w:rPr>
          <w:color w:val="000000"/>
          <w:sz w:val="27"/>
          <w:szCs w:val="27"/>
        </w:rPr>
        <w:t xml:space="preserve">». </w:t>
      </w:r>
    </w:p>
    <w:p w:rsidR="003A2620" w:rsidRDefault="003A2620" w:rsidP="003A2620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253EE4" w:rsidRDefault="00253EE4" w:rsidP="003A262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2620" w:rsidRDefault="003A2620" w:rsidP="003A262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  <w:t xml:space="preserve">Приложение </w:t>
      </w:r>
    </w:p>
    <w:p w:rsidR="003A2620" w:rsidRDefault="003A2620" w:rsidP="003A262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2620" w:rsidRDefault="003A2620" w:rsidP="003A2620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</w:t>
      </w:r>
      <w:r w:rsidRPr="003A262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Ковылинское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фактических расходов на оплату их труда</w:t>
      </w:r>
    </w:p>
    <w:p w:rsidR="003A2620" w:rsidRDefault="003A2620" w:rsidP="003A2620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2620" w:rsidRDefault="003A2620" w:rsidP="003A262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</w:t>
      </w:r>
    </w:p>
    <w:p w:rsidR="003A2620" w:rsidRDefault="003A2620" w:rsidP="003A262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численности муниципальных служащих администрации 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Ковылинское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фактических расходов на оплату их труда</w:t>
      </w:r>
    </w:p>
    <w:p w:rsidR="003A2620" w:rsidRDefault="003A2620" w:rsidP="003A262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___________________ 20____ года</w:t>
      </w:r>
    </w:p>
    <w:p w:rsidR="003A2620" w:rsidRDefault="003A2620" w:rsidP="003A262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отчетный период</w:t>
      </w:r>
    </w:p>
    <w:p w:rsidR="003A2620" w:rsidRDefault="003A2620" w:rsidP="003A262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(первый квартал, полугодие, девять месяцев, год)</w:t>
      </w:r>
    </w:p>
    <w:p w:rsidR="003A2620" w:rsidRDefault="003A2620" w:rsidP="003A2620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3A2620" w:rsidTr="003A2620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620" w:rsidRDefault="003A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620" w:rsidRDefault="003A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620" w:rsidRDefault="003A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Фактические расходы на оплату их труда, тыс. руб.</w:t>
            </w:r>
          </w:p>
        </w:tc>
      </w:tr>
      <w:tr w:rsidR="003A2620" w:rsidTr="003A2620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620" w:rsidRDefault="003A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Муниципальные служащие администрации сельского поселения «</w:t>
            </w:r>
            <w:r w:rsidRPr="003A262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Ковылинское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3A2620" w:rsidRDefault="003A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620" w:rsidRDefault="003A2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620" w:rsidRDefault="003A2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3A2620" w:rsidTr="003A2620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620" w:rsidRDefault="003A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Работники муниципальных учреждений сельского поселения «</w:t>
            </w:r>
            <w:r w:rsidRPr="003A262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Ковылинское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:rsidR="003A2620" w:rsidRDefault="003A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620" w:rsidRDefault="003A2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620" w:rsidRDefault="003A2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3A2620" w:rsidRDefault="003A2620" w:rsidP="003A2620">
      <w:pPr>
        <w:rPr>
          <w:rFonts w:ascii="Times New Roman" w:hAnsi="Times New Roman" w:cs="Times New Roman"/>
          <w:sz w:val="27"/>
          <w:szCs w:val="27"/>
        </w:rPr>
      </w:pPr>
    </w:p>
    <w:p w:rsidR="003A2620" w:rsidRDefault="003A2620" w:rsidP="003A2620"/>
    <w:p w:rsidR="003A2620" w:rsidRDefault="003A2620" w:rsidP="003A2620"/>
    <w:p w:rsidR="003274FE" w:rsidRDefault="00B53F20"/>
    <w:sectPr w:rsidR="003274FE" w:rsidSect="003A262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20" w:rsidRDefault="00B53F20" w:rsidP="003A2620">
      <w:pPr>
        <w:spacing w:after="0" w:line="240" w:lineRule="auto"/>
      </w:pPr>
      <w:r>
        <w:separator/>
      </w:r>
    </w:p>
  </w:endnote>
  <w:endnote w:type="continuationSeparator" w:id="0">
    <w:p w:rsidR="00B53F20" w:rsidRDefault="00B53F20" w:rsidP="003A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20" w:rsidRDefault="00B53F20" w:rsidP="003A2620">
      <w:pPr>
        <w:spacing w:after="0" w:line="240" w:lineRule="auto"/>
      </w:pPr>
      <w:r>
        <w:separator/>
      </w:r>
    </w:p>
  </w:footnote>
  <w:footnote w:type="continuationSeparator" w:id="0">
    <w:p w:rsidR="00B53F20" w:rsidRDefault="00B53F20" w:rsidP="003A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3640"/>
      <w:docPartObj>
        <w:docPartGallery w:val="Page Numbers (Top of Page)"/>
        <w:docPartUnique/>
      </w:docPartObj>
    </w:sdtPr>
    <w:sdtContent>
      <w:p w:rsidR="003A2620" w:rsidRDefault="006512C0">
        <w:pPr>
          <w:pStyle w:val="a3"/>
          <w:jc w:val="center"/>
        </w:pPr>
        <w:fldSimple w:instr=" PAGE   \* MERGEFORMAT ">
          <w:r w:rsidR="00937601">
            <w:rPr>
              <w:noProof/>
            </w:rPr>
            <w:t>2</w:t>
          </w:r>
        </w:fldSimple>
      </w:p>
    </w:sdtContent>
  </w:sdt>
  <w:p w:rsidR="003A2620" w:rsidRDefault="003A26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620"/>
    <w:rsid w:val="000F61D4"/>
    <w:rsid w:val="00253EE4"/>
    <w:rsid w:val="003A2620"/>
    <w:rsid w:val="00400F09"/>
    <w:rsid w:val="006512C0"/>
    <w:rsid w:val="007D2E59"/>
    <w:rsid w:val="00937601"/>
    <w:rsid w:val="00B53F20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3A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3A2620"/>
  </w:style>
  <w:style w:type="paragraph" w:styleId="a3">
    <w:name w:val="header"/>
    <w:basedOn w:val="a"/>
    <w:link w:val="a4"/>
    <w:uiPriority w:val="99"/>
    <w:unhideWhenUsed/>
    <w:rsid w:val="003A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620"/>
  </w:style>
  <w:style w:type="paragraph" w:styleId="a5">
    <w:name w:val="footer"/>
    <w:basedOn w:val="a"/>
    <w:link w:val="a6"/>
    <w:uiPriority w:val="99"/>
    <w:semiHidden/>
    <w:unhideWhenUsed/>
    <w:rsid w:val="003A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2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dcterms:created xsi:type="dcterms:W3CDTF">2018-12-24T07:36:00Z</dcterms:created>
  <dcterms:modified xsi:type="dcterms:W3CDTF">2018-12-24T07:36:00Z</dcterms:modified>
</cp:coreProperties>
</file>