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D4" w:rsidRPr="00A72E91" w:rsidRDefault="00946BC0" w:rsidP="00B80D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0DD4" w:rsidRPr="00A72E91">
        <w:rPr>
          <w:rFonts w:ascii="Times New Roman" w:hAnsi="Times New Roman" w:cs="Times New Roman"/>
          <w:b/>
          <w:bCs/>
          <w:sz w:val="28"/>
          <w:szCs w:val="28"/>
        </w:rPr>
        <w:t xml:space="preserve">АДМИНСТРАЦИЯ СЕЛЬСКОГО ПОСЕЛЕНИЯ «КОВЫЛИНСКОЕ»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B80DD4" w:rsidRPr="00A72E91" w:rsidRDefault="00B80DD4" w:rsidP="00B80D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E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80DD4" w:rsidRPr="00A72E91" w:rsidRDefault="00B80DD4" w:rsidP="00B80D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E9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 w:rsidRPr="00A72E91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A72E91">
        <w:rPr>
          <w:rFonts w:ascii="Times New Roman" w:hAnsi="Times New Roman" w:cs="Times New Roman"/>
          <w:b/>
          <w:bCs/>
          <w:sz w:val="28"/>
          <w:szCs w:val="28"/>
        </w:rPr>
        <w:t>овыли</w:t>
      </w:r>
    </w:p>
    <w:p w:rsidR="00E40741" w:rsidRPr="00DE1654" w:rsidRDefault="00FE5F59" w:rsidP="00E407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«27» сентября </w:t>
      </w:r>
      <w:r w:rsidR="00E40741">
        <w:rPr>
          <w:rFonts w:ascii="Times New Roman" w:hAnsi="Times New Roman" w:cs="Times New Roman"/>
          <w:b/>
          <w:sz w:val="28"/>
          <w:szCs w:val="28"/>
        </w:rPr>
        <w:t>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36</w:t>
      </w:r>
    </w:p>
    <w:p w:rsidR="00E40741" w:rsidRPr="00DE1654" w:rsidRDefault="00E40741" w:rsidP="00E4074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0741" w:rsidRPr="00FD472F" w:rsidRDefault="00E40741" w:rsidP="00E407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FD472F">
        <w:rPr>
          <w:rFonts w:ascii="Times New Roman" w:hAnsi="Times New Roman" w:cs="Times New Roman"/>
          <w:b/>
          <w:sz w:val="28"/>
          <w:szCs w:val="28"/>
        </w:rPr>
        <w:t xml:space="preserve"> требований к качеству предоставляемых согласно гарантированному перечню услуг по погребению</w:t>
      </w:r>
    </w:p>
    <w:p w:rsidR="00E40741" w:rsidRPr="000D3DE8" w:rsidRDefault="00E40741" w:rsidP="00E407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E40741" w:rsidRDefault="00E40741" w:rsidP="00E4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9 Федерального закона от 12.01.1996 г. № 8-ФЗ «О погребении и похоронном деле», статьей 14 Федерального закона от 06.10.2003 г. № 131-ФЗ «Об общих принципах организации местного самоуправления в Российской Федерации», Уставом сельского поселения «Ковылинское» муниципального района «Город Краснокаменск и Краснокаменский район» Забайкальского края Администрация сельского поселения «Ковылинское» муниципального района «Город Краснокаменск и Краснокаменский район» Забайкальского края постановляет:</w:t>
      </w:r>
    </w:p>
    <w:p w:rsidR="00E40741" w:rsidRDefault="00E40741" w:rsidP="00E407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210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прилагаемые требования</w:t>
      </w:r>
      <w:r w:rsidRPr="00210ED2">
        <w:rPr>
          <w:rFonts w:ascii="Times New Roman" w:hAnsi="Times New Roman" w:cs="Times New Roman"/>
          <w:sz w:val="28"/>
          <w:szCs w:val="28"/>
        </w:rPr>
        <w:t xml:space="preserve"> к качеству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741" w:rsidRDefault="00E40741" w:rsidP="00E407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информационном стенде Администрации сельского поселения «Ковылинское» муниципального района «Город Краснокаменск и Краснокаменский район» Забайкальского края,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  <w:r w:rsidRPr="00C8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Администрации</w:t>
      </w:r>
      <w:r w:rsidRPr="00FD4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муниципального района «Город Краснокаменск и Краснокаменский район» </w:t>
      </w:r>
      <w:r w:rsidRPr="00E40741">
        <w:rPr>
          <w:rFonts w:ascii="Times New Roman" w:hAnsi="Times New Roman" w:cs="Times New Roman"/>
          <w:sz w:val="28"/>
          <w:szCs w:val="28"/>
        </w:rPr>
        <w:t xml:space="preserve">Забайкальского края в информационно-телекоммуникационной сети «Интернет»: </w:t>
      </w:r>
      <w:hyperlink r:id="rId5" w:history="1">
        <w:r w:rsidR="00E43099" w:rsidRPr="00DB5B22">
          <w:rPr>
            <w:rStyle w:val="a5"/>
            <w:rFonts w:ascii="Times New Roman" w:hAnsi="Times New Roman" w:cs="Times New Roman"/>
            <w:sz w:val="28"/>
            <w:szCs w:val="28"/>
          </w:rPr>
          <w:t>http://kovy@adminkr.ru/</w:t>
        </w:r>
      </w:hyperlink>
      <w:r w:rsidRPr="00E40741">
        <w:rPr>
          <w:rFonts w:ascii="Times New Roman" w:hAnsi="Times New Roman" w:cs="Times New Roman"/>
          <w:sz w:val="28"/>
          <w:szCs w:val="28"/>
        </w:rPr>
        <w:t>.</w:t>
      </w:r>
    </w:p>
    <w:p w:rsidR="00E40741" w:rsidRDefault="00E40741" w:rsidP="00E407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FD47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D47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E40741" w:rsidRPr="00FD472F" w:rsidRDefault="00E40741" w:rsidP="00E40741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D472F">
        <w:rPr>
          <w:rFonts w:ascii="Times New Roman" w:hAnsi="Times New Roman" w:cs="Times New Roman"/>
          <w:sz w:val="28"/>
          <w:szCs w:val="28"/>
        </w:rPr>
        <w:t>Глава с</w:t>
      </w:r>
      <w:r>
        <w:rPr>
          <w:rFonts w:ascii="Times New Roman" w:hAnsi="Times New Roman" w:cs="Times New Roman"/>
          <w:sz w:val="28"/>
          <w:szCs w:val="28"/>
        </w:rPr>
        <w:t>ельского поселения «Ковылинское</w:t>
      </w:r>
      <w:r w:rsidRPr="00FD472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Т.И. Лучкина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1"/>
      </w:tblGrid>
      <w:tr w:rsidR="00E40741" w:rsidTr="005F07DC">
        <w:trPr>
          <w:jc w:val="right"/>
        </w:trPr>
        <w:tc>
          <w:tcPr>
            <w:tcW w:w="0" w:type="auto"/>
          </w:tcPr>
          <w:p w:rsidR="00B80DD4" w:rsidRPr="00B80DD4" w:rsidRDefault="00E40741" w:rsidP="00B8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0DD4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B80DD4" w:rsidRPr="00B80DD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</w:t>
            </w:r>
          </w:p>
          <w:p w:rsidR="00E40741" w:rsidRPr="00B80DD4" w:rsidRDefault="00E40741" w:rsidP="005F0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DD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«Ковылинское»</w:t>
            </w:r>
          </w:p>
          <w:p w:rsidR="00E40741" w:rsidRPr="00B80DD4" w:rsidRDefault="00E40741" w:rsidP="005F0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DD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B80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DD4" w:rsidRPr="00B80DD4">
              <w:rPr>
                <w:rFonts w:ascii="Times New Roman" w:hAnsi="Times New Roman" w:cs="Times New Roman"/>
                <w:sz w:val="28"/>
                <w:szCs w:val="28"/>
              </w:rPr>
              <w:t>«Город Краснокаменск и</w:t>
            </w:r>
          </w:p>
          <w:p w:rsidR="00B80DD4" w:rsidRPr="00B80DD4" w:rsidRDefault="00E40741" w:rsidP="00B8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DD4">
              <w:rPr>
                <w:rFonts w:ascii="Times New Roman" w:hAnsi="Times New Roman" w:cs="Times New Roman"/>
                <w:sz w:val="28"/>
                <w:szCs w:val="28"/>
              </w:rPr>
              <w:t>Краснокаменский район»</w:t>
            </w:r>
            <w:r w:rsidR="00B80DD4" w:rsidRPr="00B80DD4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</w:p>
          <w:p w:rsidR="00E40741" w:rsidRPr="00B80DD4" w:rsidRDefault="00B80DD4" w:rsidP="005F0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DD4">
              <w:rPr>
                <w:rFonts w:ascii="Times New Roman" w:hAnsi="Times New Roman" w:cs="Times New Roman"/>
                <w:sz w:val="28"/>
                <w:szCs w:val="28"/>
              </w:rPr>
              <w:t>от «27» сентября 2013 г. № 36</w:t>
            </w:r>
          </w:p>
          <w:p w:rsidR="00E40741" w:rsidRPr="0001031B" w:rsidRDefault="00E40741" w:rsidP="005F07DC">
            <w:pPr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741" w:rsidRPr="0019094B" w:rsidRDefault="00E40741" w:rsidP="00E40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741" w:rsidRPr="00225715" w:rsidRDefault="00E40741" w:rsidP="00E407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5715">
        <w:rPr>
          <w:rFonts w:ascii="Times New Roman" w:hAnsi="Times New Roman" w:cs="Times New Roman"/>
          <w:sz w:val="28"/>
          <w:szCs w:val="28"/>
        </w:rPr>
        <w:t xml:space="preserve">Требования к качеству предоставляемых согласно </w:t>
      </w:r>
      <w:r>
        <w:rPr>
          <w:rFonts w:ascii="Times New Roman" w:hAnsi="Times New Roman" w:cs="Times New Roman"/>
          <w:sz w:val="28"/>
          <w:szCs w:val="28"/>
        </w:rPr>
        <w:t xml:space="preserve">гарантированному </w:t>
      </w:r>
      <w:r w:rsidRPr="00225715">
        <w:rPr>
          <w:rFonts w:ascii="Times New Roman" w:hAnsi="Times New Roman" w:cs="Times New Roman"/>
          <w:sz w:val="28"/>
          <w:szCs w:val="28"/>
        </w:rPr>
        <w:t>перечню услуг по погребению</w:t>
      </w:r>
    </w:p>
    <w:p w:rsidR="00E40741" w:rsidRPr="0019094B" w:rsidRDefault="00E40741" w:rsidP="00E40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741" w:rsidRPr="00675C04" w:rsidRDefault="00E40741" w:rsidP="00B80DD4">
      <w:pPr>
        <w:autoSpaceDE w:val="0"/>
        <w:autoSpaceDN w:val="0"/>
        <w:adjustRightInd w:val="0"/>
        <w:spacing w:after="0" w:line="360" w:lineRule="auto"/>
        <w:ind w:firstLine="53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6D4F78">
        <w:rPr>
          <w:rFonts w:ascii="Times New Roman" w:hAnsi="Times New Roman" w:cs="Times New Roman"/>
          <w:sz w:val="28"/>
          <w:szCs w:val="28"/>
        </w:rPr>
        <w:t>формление докумен</w:t>
      </w:r>
      <w:r>
        <w:rPr>
          <w:rFonts w:ascii="Times New Roman" w:hAnsi="Times New Roman" w:cs="Times New Roman"/>
          <w:sz w:val="28"/>
          <w:szCs w:val="28"/>
        </w:rPr>
        <w:t>тов, необходимых для погребения.</w:t>
      </w:r>
    </w:p>
    <w:p w:rsidR="00E40741" w:rsidRDefault="00E40741" w:rsidP="00E4074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6D4F78">
        <w:rPr>
          <w:rFonts w:ascii="Times New Roman" w:hAnsi="Times New Roman" w:cs="Times New Roman"/>
          <w:sz w:val="28"/>
          <w:szCs w:val="28"/>
        </w:rPr>
        <w:t>формление докумен</w:t>
      </w:r>
      <w:r>
        <w:rPr>
          <w:rFonts w:ascii="Times New Roman" w:hAnsi="Times New Roman" w:cs="Times New Roman"/>
          <w:sz w:val="28"/>
          <w:szCs w:val="28"/>
        </w:rPr>
        <w:t>тов, необходимых для погребения, включает в себя:</w:t>
      </w:r>
    </w:p>
    <w:p w:rsidR="00E40741" w:rsidRDefault="00E40741" w:rsidP="00E407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врачебного свидетельства о смерти в медицинском учреждении;</w:t>
      </w:r>
    </w:p>
    <w:p w:rsidR="00E40741" w:rsidRPr="0089286A" w:rsidRDefault="00E40741" w:rsidP="00E4074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свидетельства о смерти в </w:t>
      </w:r>
      <w:r w:rsidRPr="00F05AD0">
        <w:rPr>
          <w:rFonts w:ascii="Times New Roman" w:hAnsi="Times New Roman" w:cs="Times New Roman"/>
          <w:sz w:val="28"/>
          <w:szCs w:val="28"/>
        </w:rPr>
        <w:t xml:space="preserve">отделе </w:t>
      </w:r>
      <w:proofErr w:type="spellStart"/>
      <w:r w:rsidRPr="00F05AD0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F05AD0">
        <w:rPr>
          <w:rFonts w:ascii="Times New Roman" w:hAnsi="Times New Roman" w:cs="Times New Roman"/>
          <w:sz w:val="28"/>
          <w:szCs w:val="28"/>
        </w:rPr>
        <w:t>.</w:t>
      </w:r>
    </w:p>
    <w:p w:rsidR="00E40741" w:rsidRDefault="00E40741" w:rsidP="00E4074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5AD0">
        <w:rPr>
          <w:rFonts w:ascii="Times New Roman" w:hAnsi="Times New Roman" w:cs="Times New Roman"/>
          <w:sz w:val="28"/>
          <w:szCs w:val="28"/>
        </w:rPr>
        <w:t>2. Предоставление и доставка гроба и других предметов, необходимых для погребения.</w:t>
      </w:r>
    </w:p>
    <w:p w:rsidR="00E40741" w:rsidRDefault="00E40741" w:rsidP="00E4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необитый гроб, изготовленный из не</w:t>
      </w:r>
      <w:r w:rsidR="00B8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обрезного пиломатериала (сосна).</w:t>
      </w:r>
    </w:p>
    <w:p w:rsidR="00E40741" w:rsidRPr="004A2AC0" w:rsidRDefault="00E40741" w:rsidP="00E4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Предоставляется табличка </w:t>
      </w:r>
      <w:r w:rsidRPr="007C514A">
        <w:rPr>
          <w:rFonts w:ascii="Times New Roman" w:hAnsi="Times New Roman" w:cs="Times New Roman"/>
          <w:sz w:val="28"/>
          <w:szCs w:val="28"/>
        </w:rPr>
        <w:t>с указанием фамилии</w:t>
      </w:r>
      <w:r>
        <w:rPr>
          <w:rFonts w:ascii="Times New Roman" w:hAnsi="Times New Roman" w:cs="Times New Roman"/>
          <w:sz w:val="28"/>
          <w:szCs w:val="28"/>
        </w:rPr>
        <w:t>, имени и отчества умершего</w:t>
      </w:r>
      <w:r w:rsidRPr="007C514A">
        <w:rPr>
          <w:rFonts w:ascii="Times New Roman" w:hAnsi="Times New Roman" w:cs="Times New Roman"/>
          <w:sz w:val="28"/>
          <w:szCs w:val="28"/>
        </w:rPr>
        <w:t xml:space="preserve">, дат его рождения и смерти. </w:t>
      </w:r>
    </w:p>
    <w:p w:rsidR="00E40741" w:rsidRDefault="00E40741" w:rsidP="00E407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гроба и таблички по адресу осуществляется транспортным средством на основании гражданско-правового договора.</w:t>
      </w:r>
    </w:p>
    <w:p w:rsidR="00E40741" w:rsidRDefault="00E40741" w:rsidP="00E40741">
      <w:pPr>
        <w:pStyle w:val="a3"/>
        <w:autoSpaceDE w:val="0"/>
        <w:autoSpaceDN w:val="0"/>
        <w:adjustRightInd w:val="0"/>
        <w:spacing w:after="0" w:line="36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3635">
        <w:rPr>
          <w:rFonts w:ascii="Times New Roman" w:hAnsi="Times New Roman" w:cs="Times New Roman"/>
          <w:sz w:val="28"/>
          <w:szCs w:val="28"/>
        </w:rPr>
        <w:t>Перевозка тела (останков) умершего на кладбище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741" w:rsidRDefault="00E40741" w:rsidP="00E4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Перевозка тела (останков) умершего из </w:t>
      </w:r>
      <w:r w:rsidRPr="00A629FF">
        <w:rPr>
          <w:rFonts w:ascii="Times New Roman" w:hAnsi="Times New Roman" w:cs="Times New Roman"/>
          <w:sz w:val="28"/>
          <w:szCs w:val="28"/>
        </w:rPr>
        <w:t>дома (морга) к месту</w:t>
      </w:r>
      <w:r>
        <w:rPr>
          <w:rFonts w:ascii="Times New Roman" w:hAnsi="Times New Roman" w:cs="Times New Roman"/>
          <w:sz w:val="28"/>
          <w:szCs w:val="28"/>
        </w:rPr>
        <w:t xml:space="preserve"> погребения на кладбище осуществляется транспортным средством на основании гражданско-правового договора с соблюдением скорости, не превышающей 40 км/час.</w:t>
      </w:r>
    </w:p>
    <w:p w:rsidR="00E40741" w:rsidRPr="00633635" w:rsidRDefault="00E40741" w:rsidP="00E407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Погребение</w:t>
      </w:r>
      <w:r w:rsidRPr="00633635">
        <w:rPr>
          <w:rFonts w:ascii="Times New Roman" w:hAnsi="Times New Roman" w:cs="Times New Roman"/>
          <w:sz w:val="28"/>
          <w:szCs w:val="28"/>
        </w:rPr>
        <w:t>.</w:t>
      </w:r>
    </w:p>
    <w:p w:rsidR="00E40741" w:rsidRDefault="00E40741" w:rsidP="00E4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Погребение включает:</w:t>
      </w:r>
    </w:p>
    <w:p w:rsidR="00E40741" w:rsidRDefault="00E40741" w:rsidP="00E4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рытье могилы установленного размера (ширина - 1 м, длина (в глубину) - 2 м) на отведенном участке кладбища, осуществляемое вручную;</w:t>
      </w:r>
    </w:p>
    <w:p w:rsidR="00E40741" w:rsidRDefault="00E40741" w:rsidP="00E4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опускание гроба в могилу;</w:t>
      </w:r>
    </w:p>
    <w:p w:rsidR="00E40741" w:rsidRDefault="00E40741" w:rsidP="00E4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захоронение;</w:t>
      </w:r>
    </w:p>
    <w:p w:rsidR="00E40741" w:rsidRDefault="00E40741" w:rsidP="00E4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надмогильного холма, установка на нем таблички.</w:t>
      </w:r>
    </w:p>
    <w:p w:rsidR="00E40741" w:rsidRPr="00675C04" w:rsidRDefault="00E40741" w:rsidP="00E40741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E40741" w:rsidRPr="00675C04" w:rsidSect="0035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97F52"/>
    <w:multiLevelType w:val="hybridMultilevel"/>
    <w:tmpl w:val="98F21B3A"/>
    <w:lvl w:ilvl="0" w:tplc="970C28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741"/>
    <w:rsid w:val="00014D20"/>
    <w:rsid w:val="006B4BD4"/>
    <w:rsid w:val="008C69C0"/>
    <w:rsid w:val="00946BC0"/>
    <w:rsid w:val="00971BAE"/>
    <w:rsid w:val="00B80DD4"/>
    <w:rsid w:val="00CB2597"/>
    <w:rsid w:val="00D268A4"/>
    <w:rsid w:val="00E40741"/>
    <w:rsid w:val="00E43099"/>
    <w:rsid w:val="00FE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41"/>
    <w:pPr>
      <w:ind w:left="720"/>
      <w:contextualSpacing/>
    </w:pPr>
  </w:style>
  <w:style w:type="table" w:styleId="a4">
    <w:name w:val="Table Grid"/>
    <w:basedOn w:val="a1"/>
    <w:uiPriority w:val="59"/>
    <w:rsid w:val="00E4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07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y@admink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442</Words>
  <Characters>2523</Characters>
  <Application>Microsoft Office Word</Application>
  <DocSecurity>0</DocSecurity>
  <Lines>21</Lines>
  <Paragraphs>5</Paragraphs>
  <ScaleCrop>false</ScaleCrop>
  <Company>rhall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User</cp:lastModifiedBy>
  <cp:revision>8</cp:revision>
  <cp:lastPrinted>2013-10-14T00:56:00Z</cp:lastPrinted>
  <dcterms:created xsi:type="dcterms:W3CDTF">2013-10-11T04:53:00Z</dcterms:created>
  <dcterms:modified xsi:type="dcterms:W3CDTF">2013-10-14T04:23:00Z</dcterms:modified>
</cp:coreProperties>
</file>