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48D" w:rsidRDefault="00DB648D" w:rsidP="00DB648D">
      <w:pPr>
        <w:pStyle w:val="a4"/>
        <w:jc w:val="center"/>
      </w:pPr>
      <w:r>
        <w:rPr>
          <w:sz w:val="28"/>
          <w:szCs w:val="28"/>
        </w:rPr>
        <w:t>РОССИЙСКАЯ ФЕДЕРАЦИЯ</w:t>
      </w:r>
    </w:p>
    <w:p w:rsidR="00DB648D" w:rsidRDefault="00DB648D" w:rsidP="00DB648D">
      <w:pPr>
        <w:pStyle w:val="Standard"/>
        <w:jc w:val="center"/>
        <w:rPr>
          <w:rFonts w:ascii="Times New Roman" w:hAnsi="Times New Roman"/>
          <w:sz w:val="28"/>
          <w:szCs w:val="28"/>
        </w:rPr>
      </w:pPr>
    </w:p>
    <w:p w:rsidR="00DB648D" w:rsidRDefault="00DB648D" w:rsidP="00DB648D">
      <w:pPr>
        <w:pStyle w:val="Standard"/>
        <w:jc w:val="center"/>
      </w:pPr>
      <w:r>
        <w:rPr>
          <w:rFonts w:ascii="Times New Roman" w:hAnsi="Times New Roman"/>
          <w:b/>
          <w:sz w:val="28"/>
          <w:szCs w:val="28"/>
        </w:rPr>
        <w:t>СОВЕТ СЕЛЬСКОГО ПОСЕЛЕНИЯ «КОВЫЛИНСКОЕ»</w:t>
      </w:r>
    </w:p>
    <w:p w:rsidR="00DB648D" w:rsidRDefault="00DB648D" w:rsidP="00DB648D">
      <w:pPr>
        <w:pStyle w:val="Standard"/>
        <w:jc w:val="center"/>
      </w:pPr>
      <w:r>
        <w:rPr>
          <w:rFonts w:ascii="Times New Roman" w:hAnsi="Times New Roman"/>
          <w:b/>
          <w:sz w:val="28"/>
          <w:szCs w:val="28"/>
        </w:rPr>
        <w:t>МУНИЦИПАЛЬНОГО РАЙОНА «ГОРОД КРАСНОКАМЕНСК</w:t>
      </w:r>
    </w:p>
    <w:p w:rsidR="00DB648D" w:rsidRDefault="00DB648D" w:rsidP="00DB648D">
      <w:pPr>
        <w:pStyle w:val="Standard"/>
        <w:jc w:val="center"/>
      </w:pPr>
      <w:r>
        <w:rPr>
          <w:rFonts w:ascii="Times New Roman" w:hAnsi="Times New Roman"/>
          <w:b/>
          <w:sz w:val="28"/>
          <w:szCs w:val="28"/>
        </w:rPr>
        <w:t>И КРАСНОКАМЕНСКИЙ РАЙОН» ЗАБАЙКАЛЬСКИЙ КРАЙ</w:t>
      </w:r>
    </w:p>
    <w:p w:rsidR="00DB648D" w:rsidRDefault="00DB648D" w:rsidP="00DB648D">
      <w:pPr>
        <w:pStyle w:val="Standard"/>
        <w:jc w:val="center"/>
        <w:rPr>
          <w:rFonts w:ascii="Times New Roman" w:hAnsi="Times New Roman"/>
          <w:b/>
          <w:sz w:val="28"/>
          <w:szCs w:val="28"/>
        </w:rPr>
      </w:pPr>
    </w:p>
    <w:p w:rsidR="00DB648D" w:rsidRDefault="00DB648D" w:rsidP="00DB648D">
      <w:pPr>
        <w:pStyle w:val="Standard"/>
        <w:jc w:val="center"/>
      </w:pPr>
      <w:r>
        <w:rPr>
          <w:rFonts w:ascii="Times New Roman" w:hAnsi="Times New Roman"/>
          <w:b/>
          <w:sz w:val="28"/>
          <w:szCs w:val="28"/>
        </w:rPr>
        <w:t>РЕШЕНИЕ</w:t>
      </w:r>
    </w:p>
    <w:p w:rsidR="00DB648D" w:rsidRDefault="00DB648D" w:rsidP="00DB648D">
      <w:pPr>
        <w:pStyle w:val="Heading1"/>
        <w:ind w:firstLine="360"/>
        <w:rPr>
          <w:sz w:val="28"/>
          <w:szCs w:val="28"/>
        </w:rPr>
      </w:pPr>
    </w:p>
    <w:p w:rsidR="00DB648D" w:rsidRDefault="00DB648D" w:rsidP="00DB648D">
      <w:pPr>
        <w:pStyle w:val="Standard"/>
        <w:jc w:val="center"/>
        <w:rPr>
          <w:rFonts w:ascii="Times New Roman" w:hAnsi="Times New Roman"/>
          <w:sz w:val="28"/>
          <w:szCs w:val="28"/>
        </w:rPr>
      </w:pPr>
    </w:p>
    <w:p w:rsidR="00DB648D" w:rsidRDefault="00DB648D" w:rsidP="00DB648D">
      <w:pPr>
        <w:pStyle w:val="Standard"/>
      </w:pPr>
      <w:r>
        <w:rPr>
          <w:rFonts w:ascii="Times New Roman" w:hAnsi="Times New Roman"/>
          <w:sz w:val="28"/>
          <w:szCs w:val="28"/>
        </w:rPr>
        <w:t>от «11» ноября  2021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21</w:t>
      </w:r>
    </w:p>
    <w:p w:rsidR="00DB648D" w:rsidRDefault="00DB648D" w:rsidP="00DB648D">
      <w:pPr>
        <w:pStyle w:val="Standard"/>
        <w:jc w:val="center"/>
        <w:rPr>
          <w:rFonts w:ascii="Times New Roman" w:hAnsi="Times New Roman"/>
          <w:b/>
          <w:sz w:val="28"/>
          <w:szCs w:val="28"/>
        </w:rPr>
      </w:pPr>
    </w:p>
    <w:p w:rsidR="00DB648D" w:rsidRDefault="00DB648D" w:rsidP="00DB648D">
      <w:pPr>
        <w:pStyle w:val="Standard"/>
        <w:widowControl/>
        <w:ind w:right="-2"/>
        <w:jc w:val="center"/>
        <w:rPr>
          <w:sz w:val="28"/>
          <w:szCs w:val="28"/>
        </w:rPr>
      </w:pPr>
      <w:r>
        <w:rPr>
          <w:rFonts w:ascii="Times New Roman" w:hAnsi="Times New Roman"/>
          <w:sz w:val="28"/>
          <w:szCs w:val="28"/>
        </w:rPr>
        <w:t>п. Ковыли</w:t>
      </w:r>
    </w:p>
    <w:p w:rsidR="00DB648D" w:rsidRDefault="00DB648D" w:rsidP="00DB648D">
      <w:pPr>
        <w:pStyle w:val="aa"/>
        <w:spacing w:before="0" w:after="0"/>
        <w:ind w:right="-2"/>
        <w:jc w:val="center"/>
        <w:rPr>
          <w:sz w:val="28"/>
          <w:szCs w:val="28"/>
        </w:rPr>
      </w:pPr>
    </w:p>
    <w:p w:rsidR="00DB648D" w:rsidRDefault="00DB648D" w:rsidP="00DB648D">
      <w:pPr>
        <w:pStyle w:val="aa"/>
        <w:spacing w:before="0" w:after="0"/>
        <w:ind w:right="-2"/>
        <w:jc w:val="center"/>
      </w:pPr>
      <w:r>
        <w:rPr>
          <w:b/>
          <w:bCs/>
          <w:sz w:val="28"/>
          <w:szCs w:val="28"/>
        </w:rPr>
        <w:t xml:space="preserve">Об утверждении Положения о </w:t>
      </w:r>
      <w:r>
        <w:rPr>
          <w:b/>
          <w:bCs/>
          <w:color w:val="000000"/>
          <w:sz w:val="28"/>
          <w:szCs w:val="28"/>
          <w:lang w:eastAsia="zh-CN"/>
        </w:rPr>
        <w:t>муниципальном контроле в области охраны и использования особо охраняемых природных территорий местного значения на территории сельского поселения «Ковылинское» муниципального района «Город Краснокаменск и Краснокаменский район»</w:t>
      </w:r>
    </w:p>
    <w:p w:rsidR="00DB648D" w:rsidRDefault="00DB648D" w:rsidP="00DB648D">
      <w:pPr>
        <w:pStyle w:val="Standard"/>
        <w:ind w:firstLine="708"/>
        <w:jc w:val="both"/>
        <w:rPr>
          <w:rFonts w:ascii="Times New Roman" w:hAnsi="Times New Roman"/>
          <w:sz w:val="28"/>
          <w:szCs w:val="28"/>
        </w:rPr>
      </w:pPr>
    </w:p>
    <w:p w:rsidR="00DB648D" w:rsidRDefault="00DB648D" w:rsidP="00DB648D">
      <w:pPr>
        <w:pStyle w:val="Standard"/>
        <w:ind w:firstLine="708"/>
        <w:jc w:val="both"/>
        <w:rPr>
          <w:rFonts w:ascii="Times New Roman" w:hAnsi="Times New Roman"/>
          <w:sz w:val="28"/>
          <w:szCs w:val="28"/>
        </w:rPr>
      </w:pPr>
    </w:p>
    <w:p w:rsidR="00DB648D" w:rsidRDefault="00DB648D" w:rsidP="00DB648D">
      <w:pPr>
        <w:pStyle w:val="Standard"/>
        <w:ind w:firstLine="708"/>
        <w:jc w:val="both"/>
      </w:pPr>
      <w:proofErr w:type="gramStart"/>
      <w:r>
        <w:rPr>
          <w:rFonts w:ascii="Times New Roman" w:hAnsi="Times New Roman"/>
          <w:sz w:val="28"/>
          <w:szCs w:val="28"/>
        </w:rPr>
        <w:t>В соответствии со статьей 72 Земельного кодекса Российской Федерации, федеральными законами от 14 марта 1995 года № 33-ФЗ «Об особо охраняемых природных территориях»,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руководствуясь Уставом  сельского поселения «Ковылинское»</w:t>
      </w:r>
      <w:proofErr w:type="gramEnd"/>
    </w:p>
    <w:p w:rsidR="00DB648D" w:rsidRDefault="00DB648D" w:rsidP="00DB648D">
      <w:pPr>
        <w:pStyle w:val="Standard"/>
        <w:ind w:firstLine="708"/>
        <w:jc w:val="both"/>
        <w:rPr>
          <w:b/>
          <w:bCs/>
        </w:rPr>
      </w:pPr>
      <w:r>
        <w:rPr>
          <w:rFonts w:ascii="Times New Roman" w:hAnsi="Times New Roman"/>
          <w:b/>
          <w:bCs/>
          <w:sz w:val="28"/>
          <w:szCs w:val="28"/>
        </w:rPr>
        <w:t>реши</w:t>
      </w:r>
      <w:proofErr w:type="gramStart"/>
      <w:r>
        <w:rPr>
          <w:rFonts w:ascii="Times New Roman" w:hAnsi="Times New Roman"/>
          <w:b/>
          <w:bCs/>
          <w:sz w:val="28"/>
          <w:szCs w:val="28"/>
        </w:rPr>
        <w:t>л(</w:t>
      </w:r>
      <w:proofErr w:type="gramEnd"/>
      <w:r>
        <w:rPr>
          <w:rFonts w:ascii="Times New Roman" w:hAnsi="Times New Roman"/>
          <w:b/>
          <w:bCs/>
          <w:sz w:val="28"/>
          <w:szCs w:val="28"/>
        </w:rPr>
        <w:t>а):</w:t>
      </w:r>
    </w:p>
    <w:p w:rsidR="00DB648D" w:rsidRDefault="00DB648D" w:rsidP="00DB648D">
      <w:pPr>
        <w:pStyle w:val="aa"/>
        <w:spacing w:before="0" w:after="0"/>
        <w:ind w:right="-2"/>
        <w:jc w:val="both"/>
        <w:rPr>
          <w:b/>
          <w:spacing w:val="40"/>
          <w:sz w:val="28"/>
          <w:szCs w:val="28"/>
        </w:rPr>
      </w:pPr>
    </w:p>
    <w:p w:rsidR="00DB648D" w:rsidRDefault="00DB648D" w:rsidP="00DB648D">
      <w:pPr>
        <w:pStyle w:val="aa"/>
        <w:spacing w:before="0" w:after="0"/>
        <w:ind w:right="-2" w:firstLine="708"/>
        <w:jc w:val="both"/>
      </w:pPr>
      <w:r>
        <w:rPr>
          <w:sz w:val="28"/>
          <w:szCs w:val="28"/>
        </w:rPr>
        <w:t xml:space="preserve">1. Утвердить прилагаемое Положение </w:t>
      </w:r>
      <w:r>
        <w:rPr>
          <w:bCs/>
          <w:sz w:val="28"/>
          <w:szCs w:val="28"/>
        </w:rPr>
        <w:t xml:space="preserve">о </w:t>
      </w:r>
      <w:r>
        <w:rPr>
          <w:bCs/>
          <w:color w:val="000000"/>
          <w:sz w:val="28"/>
          <w:szCs w:val="28"/>
          <w:lang w:eastAsia="zh-CN"/>
        </w:rPr>
        <w:t>муниципальном контроле в области охраны и использования особо охраняемых природных территорий местного значения на территории сельского поселения «Ковылинское»</w:t>
      </w:r>
    </w:p>
    <w:p w:rsidR="00DB648D" w:rsidRDefault="00DB648D" w:rsidP="00DB648D">
      <w:pPr>
        <w:pStyle w:val="aa"/>
        <w:spacing w:before="0" w:after="0"/>
        <w:ind w:right="-2" w:firstLine="708"/>
        <w:jc w:val="both"/>
      </w:pPr>
      <w:r>
        <w:rPr>
          <w:sz w:val="28"/>
          <w:szCs w:val="28"/>
        </w:rPr>
        <w:t>3. Настоящее решение вступает в силу на следующий день после дня его официального опубликования (обнародования) на официальном сайте администрации сельского поселения «Ковылинское»:</w:t>
      </w:r>
      <w:hyperlink r:id="rId6" w:history="1">
        <w:r>
          <w:rPr>
            <w:rStyle w:val="ab"/>
            <w:rFonts w:eastAsiaTheme="majorEastAsia"/>
            <w:color w:val="00000A"/>
            <w:sz w:val="28"/>
            <w:szCs w:val="28"/>
            <w:lang w:val="en-US"/>
          </w:rPr>
          <w:t>www</w:t>
        </w:r>
      </w:hyperlink>
      <w:hyperlink r:id="rId7" w:history="1">
        <w:r>
          <w:rPr>
            <w:rStyle w:val="ab"/>
            <w:rFonts w:eastAsiaTheme="majorEastAsia"/>
            <w:color w:val="00000A"/>
            <w:sz w:val="28"/>
            <w:szCs w:val="28"/>
          </w:rPr>
          <w:t>.</w:t>
        </w:r>
      </w:hyperlink>
      <w:hyperlink r:id="rId8" w:history="1">
        <w:proofErr w:type="spellStart"/>
        <w:r>
          <w:rPr>
            <w:rStyle w:val="ab"/>
            <w:rFonts w:eastAsiaTheme="majorEastAsia"/>
            <w:color w:val="00000A"/>
            <w:sz w:val="28"/>
            <w:szCs w:val="28"/>
            <w:lang w:val="en-US"/>
          </w:rPr>
          <w:t>kovylino</w:t>
        </w:r>
        <w:proofErr w:type="spellEnd"/>
      </w:hyperlink>
      <w:hyperlink r:id="rId9" w:history="1">
        <w:r>
          <w:rPr>
            <w:rStyle w:val="ab"/>
            <w:rFonts w:eastAsiaTheme="majorEastAsia"/>
            <w:color w:val="00000A"/>
            <w:sz w:val="28"/>
            <w:szCs w:val="28"/>
          </w:rPr>
          <w:t>..</w:t>
        </w:r>
      </w:hyperlink>
      <w:hyperlink r:id="rId10" w:history="1">
        <w:proofErr w:type="spellStart"/>
        <w:r>
          <w:rPr>
            <w:rStyle w:val="ab"/>
            <w:rFonts w:eastAsiaTheme="majorEastAsia"/>
            <w:color w:val="00000A"/>
            <w:sz w:val="28"/>
            <w:szCs w:val="28"/>
            <w:lang w:val="en-US"/>
          </w:rPr>
          <w:t>ru</w:t>
        </w:r>
        <w:proofErr w:type="spellEnd"/>
      </w:hyperlink>
      <w:r>
        <w:rPr>
          <w:sz w:val="28"/>
          <w:szCs w:val="28"/>
        </w:rPr>
        <w:t>.</w:t>
      </w:r>
    </w:p>
    <w:p w:rsidR="00DB648D" w:rsidRDefault="00DB648D" w:rsidP="00DB648D">
      <w:pPr>
        <w:pStyle w:val="aa"/>
        <w:spacing w:before="0" w:after="0"/>
        <w:ind w:right="-2" w:firstLine="708"/>
        <w:jc w:val="both"/>
      </w:pPr>
      <w:r>
        <w:rPr>
          <w:sz w:val="28"/>
          <w:szCs w:val="28"/>
        </w:rPr>
        <w:t>4. Настоящее решение опубликовать (обнародовать)</w:t>
      </w:r>
      <w:r>
        <w:rPr>
          <w:i/>
          <w:sz w:val="28"/>
          <w:szCs w:val="28"/>
        </w:rPr>
        <w:t xml:space="preserve"> </w:t>
      </w:r>
      <w:r>
        <w:rPr>
          <w:sz w:val="28"/>
          <w:szCs w:val="28"/>
        </w:rPr>
        <w:t>в порядке, установленном Уставом сельского поселения «Ковылинское»</w:t>
      </w:r>
    </w:p>
    <w:p w:rsidR="00DB648D" w:rsidRDefault="00DB648D" w:rsidP="00DB648D">
      <w:pPr>
        <w:pStyle w:val="aa"/>
        <w:spacing w:before="0" w:after="0"/>
        <w:ind w:left="-709" w:right="-2" w:firstLine="709"/>
        <w:rPr>
          <w:sz w:val="28"/>
          <w:szCs w:val="28"/>
        </w:rPr>
      </w:pPr>
    </w:p>
    <w:p w:rsidR="00DB648D" w:rsidRDefault="00DB648D" w:rsidP="00DB648D">
      <w:pPr>
        <w:pStyle w:val="aa"/>
        <w:spacing w:before="0" w:after="0"/>
        <w:ind w:left="-709" w:right="-2" w:firstLine="709"/>
        <w:rPr>
          <w:sz w:val="28"/>
          <w:szCs w:val="28"/>
        </w:rPr>
      </w:pPr>
    </w:p>
    <w:p w:rsidR="00DB648D" w:rsidRDefault="00DB648D" w:rsidP="00DB648D">
      <w:pPr>
        <w:pStyle w:val="aa"/>
        <w:spacing w:before="0" w:after="0"/>
        <w:ind w:right="-2"/>
        <w:rPr>
          <w:sz w:val="28"/>
          <w:szCs w:val="28"/>
        </w:rPr>
      </w:pPr>
    </w:p>
    <w:p w:rsidR="00DB648D" w:rsidRDefault="00DB648D" w:rsidP="00DB648D">
      <w:pPr>
        <w:pStyle w:val="Standard"/>
        <w:ind w:right="-2"/>
        <w:jc w:val="center"/>
      </w:pPr>
      <w:r>
        <w:rPr>
          <w:rFonts w:ascii="Times New Roman" w:hAnsi="Times New Roman"/>
          <w:sz w:val="28"/>
          <w:szCs w:val="28"/>
        </w:rPr>
        <w:t>Глава сельского поселения                                           А.В.Размахнина</w:t>
      </w:r>
    </w:p>
    <w:p w:rsidR="00DB648D" w:rsidRDefault="00DB648D" w:rsidP="00DB648D">
      <w:pPr>
        <w:pStyle w:val="Standard"/>
        <w:widowControl/>
        <w:rPr>
          <w:rFonts w:ascii="Times New Roman" w:hAnsi="Times New Roman"/>
          <w:i/>
          <w:sz w:val="28"/>
          <w:szCs w:val="28"/>
        </w:rPr>
      </w:pPr>
    </w:p>
    <w:p w:rsidR="00DB648D" w:rsidRDefault="00DB648D" w:rsidP="00DB648D">
      <w:pPr>
        <w:pStyle w:val="Standard"/>
        <w:pageBreakBefore/>
        <w:ind w:left="5103"/>
        <w:jc w:val="center"/>
      </w:pPr>
      <w:r>
        <w:rPr>
          <w:rFonts w:ascii="Times New Roman" w:hAnsi="Times New Roman"/>
          <w:bCs/>
          <w:sz w:val="28"/>
          <w:szCs w:val="28"/>
        </w:rPr>
        <w:lastRenderedPageBreak/>
        <w:t>УТВЕРЖДЕНО</w:t>
      </w:r>
    </w:p>
    <w:p w:rsidR="00DB648D" w:rsidRDefault="00DB648D" w:rsidP="00DB648D">
      <w:pPr>
        <w:pStyle w:val="Standard"/>
        <w:ind w:left="5103"/>
        <w:jc w:val="center"/>
      </w:pPr>
      <w:r>
        <w:rPr>
          <w:rFonts w:ascii="Times New Roman" w:hAnsi="Times New Roman"/>
          <w:sz w:val="28"/>
          <w:szCs w:val="28"/>
        </w:rPr>
        <w:t>решением Совета сельского поселения «Ковылинское»</w:t>
      </w:r>
    </w:p>
    <w:p w:rsidR="00DB648D" w:rsidRDefault="00DB648D" w:rsidP="00DB648D">
      <w:pPr>
        <w:pStyle w:val="Standard"/>
        <w:ind w:left="5103"/>
        <w:jc w:val="center"/>
      </w:pPr>
      <w:r>
        <w:rPr>
          <w:rFonts w:ascii="Times New Roman" w:hAnsi="Times New Roman"/>
          <w:sz w:val="28"/>
          <w:szCs w:val="28"/>
        </w:rPr>
        <w:t>от «11» ноября 2021 № 21</w:t>
      </w:r>
    </w:p>
    <w:p w:rsidR="00DB648D" w:rsidRDefault="00DB648D" w:rsidP="00DB648D">
      <w:pPr>
        <w:pStyle w:val="aa"/>
        <w:spacing w:before="0" w:after="0"/>
        <w:ind w:right="-2"/>
        <w:jc w:val="center"/>
        <w:rPr>
          <w:b/>
          <w:bCs/>
          <w:sz w:val="28"/>
          <w:szCs w:val="28"/>
        </w:rPr>
      </w:pPr>
    </w:p>
    <w:p w:rsidR="00DB648D" w:rsidRDefault="00DB648D" w:rsidP="00DB648D">
      <w:pPr>
        <w:pStyle w:val="aa"/>
        <w:spacing w:before="0" w:after="0"/>
        <w:ind w:right="-2"/>
        <w:jc w:val="center"/>
        <w:rPr>
          <w:b/>
          <w:bCs/>
          <w:sz w:val="28"/>
          <w:szCs w:val="28"/>
        </w:rPr>
      </w:pPr>
    </w:p>
    <w:p w:rsidR="00DB648D" w:rsidRDefault="00DB648D" w:rsidP="00DB648D">
      <w:pPr>
        <w:pStyle w:val="aa"/>
        <w:spacing w:before="0" w:after="0"/>
        <w:ind w:right="-2"/>
        <w:jc w:val="center"/>
      </w:pPr>
      <w:r>
        <w:rPr>
          <w:b/>
          <w:bCs/>
          <w:sz w:val="28"/>
          <w:szCs w:val="28"/>
        </w:rPr>
        <w:t>ПОЛОЖЕНИЕ</w:t>
      </w:r>
    </w:p>
    <w:p w:rsidR="00DB648D" w:rsidRDefault="00DB648D" w:rsidP="00DB648D">
      <w:pPr>
        <w:pStyle w:val="aa"/>
        <w:spacing w:before="0" w:after="0"/>
        <w:ind w:right="-2"/>
        <w:jc w:val="center"/>
      </w:pPr>
      <w:r>
        <w:rPr>
          <w:b/>
          <w:bCs/>
          <w:sz w:val="28"/>
          <w:szCs w:val="28"/>
        </w:rPr>
        <w:t xml:space="preserve">о </w:t>
      </w:r>
      <w:r>
        <w:rPr>
          <w:b/>
          <w:bCs/>
          <w:color w:val="000000"/>
          <w:sz w:val="28"/>
          <w:szCs w:val="28"/>
          <w:lang w:eastAsia="zh-CN"/>
        </w:rPr>
        <w:t>муниципальном контроле в области охраны и использования особо охраняемых природных территорий местного значения на территории</w:t>
      </w:r>
    </w:p>
    <w:p w:rsidR="00DB648D" w:rsidRDefault="00DB648D" w:rsidP="00DB648D">
      <w:pPr>
        <w:pStyle w:val="aa"/>
        <w:spacing w:before="0" w:after="0"/>
        <w:ind w:right="-2"/>
        <w:jc w:val="center"/>
        <w:rPr>
          <w:b/>
          <w:sz w:val="28"/>
          <w:szCs w:val="28"/>
        </w:rPr>
      </w:pPr>
      <w:r>
        <w:rPr>
          <w:b/>
          <w:bCs/>
          <w:color w:val="000000"/>
          <w:sz w:val="28"/>
          <w:szCs w:val="28"/>
          <w:lang w:eastAsia="zh-CN"/>
        </w:rPr>
        <w:t xml:space="preserve"> сельского поселения «Ковылинское» муниципального района «Город Краснокаменск и Краснокаменский район»</w:t>
      </w:r>
    </w:p>
    <w:p w:rsidR="00DB648D" w:rsidRDefault="00DB648D" w:rsidP="00DB648D">
      <w:pPr>
        <w:pStyle w:val="ConsPlusNormal"/>
        <w:ind w:firstLine="0"/>
        <w:jc w:val="center"/>
        <w:rPr>
          <w:b/>
          <w:sz w:val="28"/>
          <w:szCs w:val="28"/>
        </w:rPr>
      </w:pPr>
    </w:p>
    <w:p w:rsidR="00DB648D" w:rsidRDefault="00DB648D" w:rsidP="00DB648D">
      <w:pPr>
        <w:pStyle w:val="ConsPlusNormal"/>
        <w:ind w:firstLine="709"/>
        <w:jc w:val="center"/>
      </w:pPr>
      <w:r>
        <w:rPr>
          <w:b/>
          <w:sz w:val="28"/>
          <w:szCs w:val="28"/>
        </w:rPr>
        <w:t>1. Общие положения</w:t>
      </w:r>
    </w:p>
    <w:p w:rsidR="00DB648D" w:rsidRDefault="00DB648D" w:rsidP="00DB648D">
      <w:pPr>
        <w:pStyle w:val="ConsPlusNormal"/>
        <w:ind w:firstLine="709"/>
        <w:rPr>
          <w:sz w:val="28"/>
          <w:szCs w:val="28"/>
        </w:rPr>
      </w:pPr>
    </w:p>
    <w:p w:rsidR="00DB648D" w:rsidRDefault="00DB648D" w:rsidP="00DB648D">
      <w:pPr>
        <w:pStyle w:val="Standard"/>
        <w:ind w:firstLine="709"/>
        <w:jc w:val="both"/>
      </w:pPr>
      <w:r>
        <w:rPr>
          <w:rFonts w:ascii="Times New Roman" w:hAnsi="Times New Roman"/>
          <w:sz w:val="28"/>
          <w:szCs w:val="28"/>
        </w:rPr>
        <w:t xml:space="preserve">1.1. Настоящее Положение устанавливает порядок организации и осуществления </w:t>
      </w:r>
      <w:r>
        <w:rPr>
          <w:rFonts w:ascii="Times New Roman" w:hAnsi="Times New Roman"/>
          <w:bCs/>
          <w:sz w:val="28"/>
          <w:szCs w:val="28"/>
          <w:lang w:eastAsia="zh-CN"/>
        </w:rPr>
        <w:t>муниципального контроля в области охраны и использования особо охраняемых природных территорий местного значения на территории</w:t>
      </w:r>
      <w:r>
        <w:rPr>
          <w:rFonts w:ascii="Times New Roman" w:hAnsi="Times New Roman"/>
          <w:b/>
          <w:bCs/>
          <w:sz w:val="28"/>
          <w:szCs w:val="28"/>
          <w:lang w:eastAsia="zh-CN"/>
        </w:rPr>
        <w:t xml:space="preserve"> </w:t>
      </w:r>
      <w:r>
        <w:rPr>
          <w:rFonts w:ascii="Times New Roman" w:hAnsi="Times New Roman"/>
          <w:sz w:val="28"/>
          <w:szCs w:val="28"/>
          <w:lang w:eastAsia="zh-CN"/>
        </w:rPr>
        <w:t>сельского поселения «Ковылинское» муниципального района «Город Краснокаменск и Краснокаменский район»</w:t>
      </w:r>
      <w:r>
        <w:rPr>
          <w:rFonts w:ascii="Times New Roman" w:hAnsi="Times New Roman"/>
          <w:i/>
          <w:sz w:val="28"/>
          <w:szCs w:val="28"/>
        </w:rPr>
        <w:t xml:space="preserve"> </w:t>
      </w:r>
      <w:r>
        <w:rPr>
          <w:rFonts w:ascii="Times New Roman" w:hAnsi="Times New Roman"/>
          <w:sz w:val="28"/>
          <w:szCs w:val="28"/>
        </w:rPr>
        <w:t xml:space="preserve"> (далее – муниципальный контроль).</w:t>
      </w:r>
    </w:p>
    <w:p w:rsidR="00DB648D" w:rsidRDefault="00DB648D" w:rsidP="00DB648D">
      <w:pPr>
        <w:pStyle w:val="aa"/>
        <w:spacing w:before="0" w:after="0"/>
        <w:ind w:firstLine="709"/>
        <w:jc w:val="both"/>
      </w:pPr>
      <w:r>
        <w:rPr>
          <w:sz w:val="28"/>
          <w:szCs w:val="28"/>
        </w:rPr>
        <w:t>1.2. Органом местного самоуправления</w:t>
      </w:r>
      <w:r>
        <w:rPr>
          <w:b/>
          <w:bCs/>
          <w:color w:val="000000"/>
          <w:sz w:val="28"/>
          <w:szCs w:val="28"/>
          <w:lang w:eastAsia="zh-CN"/>
        </w:rPr>
        <w:t xml:space="preserve"> </w:t>
      </w:r>
      <w:r>
        <w:rPr>
          <w:color w:val="000000"/>
          <w:sz w:val="28"/>
          <w:szCs w:val="28"/>
          <w:lang w:eastAsia="zh-CN"/>
        </w:rPr>
        <w:t>сельского поселения «Ковылинское»</w:t>
      </w:r>
      <w:r>
        <w:rPr>
          <w:sz w:val="28"/>
          <w:szCs w:val="28"/>
        </w:rPr>
        <w:t xml:space="preserve">, уполномоченным на осуществление муниципального контроля, является администрация </w:t>
      </w:r>
      <w:r>
        <w:rPr>
          <w:color w:val="000000"/>
          <w:sz w:val="28"/>
          <w:szCs w:val="28"/>
          <w:lang w:eastAsia="zh-CN"/>
        </w:rPr>
        <w:t>сельского поселения «Ковылинское»</w:t>
      </w:r>
      <w:proofErr w:type="gramStart"/>
      <w:r>
        <w:rPr>
          <w:sz w:val="28"/>
          <w:szCs w:val="28"/>
        </w:rPr>
        <w:t>,(</w:t>
      </w:r>
      <w:proofErr w:type="gramEnd"/>
      <w:r>
        <w:rPr>
          <w:sz w:val="28"/>
          <w:szCs w:val="28"/>
        </w:rPr>
        <w:t>далее – контрольный орган).</w:t>
      </w:r>
    </w:p>
    <w:p w:rsidR="00DB648D" w:rsidRDefault="00DB648D" w:rsidP="00DB648D">
      <w:pPr>
        <w:pStyle w:val="Standard"/>
        <w:widowControl/>
        <w:ind w:firstLine="709"/>
        <w:jc w:val="both"/>
      </w:pPr>
      <w:r>
        <w:rPr>
          <w:rFonts w:ascii="Times New Roman" w:hAnsi="Times New Roman"/>
          <w:sz w:val="28"/>
          <w:szCs w:val="28"/>
        </w:rPr>
        <w:t xml:space="preserve">1.3. Должностными лицами, уполномоченными на осуществление </w:t>
      </w:r>
      <w:r>
        <w:rPr>
          <w:rFonts w:ascii="Times New Roman" w:hAnsi="Times New Roman"/>
          <w:bCs/>
          <w:sz w:val="28"/>
          <w:szCs w:val="28"/>
          <w:lang w:eastAsia="zh-CN"/>
        </w:rPr>
        <w:t>муниципального контроля</w:t>
      </w:r>
      <w:r>
        <w:rPr>
          <w:rFonts w:ascii="Times New Roman" w:hAnsi="Times New Roman"/>
          <w:sz w:val="28"/>
          <w:szCs w:val="28"/>
        </w:rPr>
        <w:t xml:space="preserve"> (далее – инспекторы), являются сотрудники администрации </w:t>
      </w:r>
      <w:r>
        <w:rPr>
          <w:rFonts w:ascii="Times New Roman" w:hAnsi="Times New Roman"/>
          <w:sz w:val="28"/>
          <w:szCs w:val="28"/>
          <w:lang w:eastAsia="zh-CN"/>
        </w:rPr>
        <w:t>сельского поселения «Ковылинское»</w:t>
      </w:r>
      <w:r>
        <w:rPr>
          <w:rFonts w:ascii="Times New Roman" w:hAnsi="Times New Roman"/>
          <w:sz w:val="28"/>
          <w:szCs w:val="28"/>
        </w:rPr>
        <w:t>,.</w:t>
      </w:r>
    </w:p>
    <w:p w:rsidR="00DB648D" w:rsidRDefault="00DB648D" w:rsidP="00DB648D">
      <w:pPr>
        <w:pStyle w:val="aa"/>
        <w:spacing w:before="0" w:after="0"/>
        <w:ind w:firstLine="709"/>
        <w:jc w:val="both"/>
      </w:pPr>
      <w:r>
        <w:rPr>
          <w:sz w:val="28"/>
          <w:szCs w:val="28"/>
        </w:rPr>
        <w:t xml:space="preserve">1.4. Инспекторы при осуществлении муниципального контроля реализуют права и </w:t>
      </w:r>
      <w:proofErr w:type="gramStart"/>
      <w:r>
        <w:rPr>
          <w:sz w:val="28"/>
          <w:szCs w:val="28"/>
        </w:rPr>
        <w:t>несут обязанности</w:t>
      </w:r>
      <w:proofErr w:type="gramEnd"/>
      <w:r>
        <w:rPr>
          <w:sz w:val="28"/>
          <w:szCs w:val="28"/>
        </w:rPr>
        <w:t>,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а также Земельным кодексом Российской Федерации.</w:t>
      </w:r>
    </w:p>
    <w:p w:rsidR="00DB648D" w:rsidRDefault="00DB648D" w:rsidP="00DB648D">
      <w:pPr>
        <w:pStyle w:val="Standard"/>
        <w:ind w:firstLine="709"/>
        <w:jc w:val="both"/>
      </w:pPr>
      <w:r>
        <w:rPr>
          <w:rFonts w:ascii="Times New Roman" w:hAnsi="Times New Roman"/>
          <w:sz w:val="28"/>
          <w:szCs w:val="28"/>
        </w:rPr>
        <w:t xml:space="preserve">1.5.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на особо охраняемых природных территориях в границах </w:t>
      </w:r>
      <w:r>
        <w:rPr>
          <w:rFonts w:ascii="Times New Roman" w:hAnsi="Times New Roman"/>
          <w:sz w:val="28"/>
          <w:szCs w:val="28"/>
          <w:lang w:eastAsia="zh-CN"/>
        </w:rPr>
        <w:t>сельского поселения «Ковылинское»</w:t>
      </w:r>
      <w:r>
        <w:rPr>
          <w:rFonts w:ascii="Times New Roman" w:hAnsi="Times New Roman"/>
          <w:sz w:val="28"/>
          <w:szCs w:val="28"/>
        </w:rPr>
        <w:t xml:space="preserve">, </w:t>
      </w:r>
      <w:r>
        <w:rPr>
          <w:rFonts w:ascii="Times New Roman" w:hAnsi="Times New Roman"/>
          <w:i/>
          <w:sz w:val="28"/>
          <w:szCs w:val="28"/>
        </w:rPr>
        <w:t xml:space="preserve"> </w:t>
      </w:r>
      <w:r>
        <w:rPr>
          <w:rFonts w:ascii="Times New Roman" w:hAnsi="Times New Roman"/>
          <w:sz w:val="28"/>
          <w:szCs w:val="28"/>
        </w:rPr>
        <w:t xml:space="preserve">обязательных требований, установленных законодательством Российской Федерации, правовыми актами Забайкальского края в области охраны и </w:t>
      </w:r>
      <w:proofErr w:type="gramStart"/>
      <w:r>
        <w:rPr>
          <w:rFonts w:ascii="Times New Roman" w:hAnsi="Times New Roman"/>
          <w:sz w:val="28"/>
          <w:szCs w:val="28"/>
        </w:rPr>
        <w:t>использования</w:t>
      </w:r>
      <w:proofErr w:type="gramEnd"/>
      <w:r>
        <w:rPr>
          <w:rFonts w:ascii="Times New Roman" w:hAnsi="Times New Roman"/>
          <w:sz w:val="28"/>
          <w:szCs w:val="28"/>
        </w:rPr>
        <w:t xml:space="preserve"> особо охраняемых природных территорий, выявление нарушений обязательных требований, принятие предусмотренных законодательством Российской Федерации мер по пресечению выявленных нарушений обязательных требований, устранение их последствий.</w:t>
      </w:r>
    </w:p>
    <w:p w:rsidR="00DB648D" w:rsidRDefault="00DB648D" w:rsidP="00DB648D">
      <w:pPr>
        <w:pStyle w:val="a9"/>
        <w:widowControl/>
        <w:tabs>
          <w:tab w:val="left" w:pos="1134"/>
        </w:tabs>
        <w:ind w:left="0" w:firstLine="709"/>
        <w:jc w:val="both"/>
      </w:pPr>
      <w:r>
        <w:rPr>
          <w:rFonts w:ascii="Times New Roman" w:hAnsi="Times New Roman"/>
          <w:sz w:val="28"/>
          <w:szCs w:val="28"/>
        </w:rPr>
        <w:t>1.6. Объектами муниципального контроля (далее – объекты контроля) являются:</w:t>
      </w:r>
    </w:p>
    <w:p w:rsidR="00DB648D" w:rsidRDefault="00DB648D" w:rsidP="00DB648D">
      <w:pPr>
        <w:pStyle w:val="Standard"/>
        <w:ind w:firstLine="709"/>
        <w:jc w:val="both"/>
      </w:pPr>
      <w:r>
        <w:rPr>
          <w:rFonts w:ascii="Times New Roman" w:hAnsi="Times New Roman"/>
          <w:color w:val="00000A"/>
          <w:sz w:val="28"/>
          <w:szCs w:val="28"/>
        </w:rPr>
        <w:lastRenderedPageBreak/>
        <w:t>1) </w:t>
      </w:r>
      <w:r>
        <w:rPr>
          <w:rFonts w:ascii="Times New Roman" w:hAnsi="Times New Roman"/>
          <w:sz w:val="28"/>
          <w:szCs w:val="28"/>
        </w:rPr>
        <w:t xml:space="preserve">деятельность, действия (бездействие) контролируемых лиц, в рамках которых должны соблюдаться обязательные требования при соблюдении режима особо охраняемых природных территорий, особого правового режима использования земельных участков, водных объектов, природных ресурсов и иных объектов недвижимости, расположенных на территории </w:t>
      </w:r>
      <w:r>
        <w:rPr>
          <w:rFonts w:ascii="Times New Roman" w:hAnsi="Times New Roman"/>
          <w:sz w:val="28"/>
          <w:szCs w:val="28"/>
          <w:lang w:eastAsia="zh-CN"/>
        </w:rPr>
        <w:t>сельского поселения «Ковылинское»</w:t>
      </w:r>
      <w:r>
        <w:rPr>
          <w:rFonts w:ascii="Times New Roman" w:hAnsi="Times New Roman"/>
          <w:sz w:val="28"/>
          <w:szCs w:val="28"/>
        </w:rPr>
        <w:t>,</w:t>
      </w:r>
    </w:p>
    <w:p w:rsidR="00DB648D" w:rsidRDefault="00DB648D" w:rsidP="00DB648D">
      <w:pPr>
        <w:pStyle w:val="Standard"/>
        <w:ind w:firstLine="709"/>
        <w:jc w:val="both"/>
      </w:pPr>
      <w:r>
        <w:rPr>
          <w:rFonts w:ascii="Times New Roman" w:hAnsi="Times New Roman"/>
          <w:sz w:val="28"/>
          <w:szCs w:val="28"/>
        </w:rPr>
        <w:t>2) земли, земельные участки или части земельных участков, расположенные на особо охраняемых природных территориях</w:t>
      </w:r>
      <w:r>
        <w:rPr>
          <w:rFonts w:ascii="Times New Roman" w:hAnsi="Times New Roman"/>
          <w:bCs/>
          <w:sz w:val="28"/>
          <w:szCs w:val="28"/>
        </w:rPr>
        <w:t xml:space="preserve"> </w:t>
      </w:r>
      <w:r>
        <w:rPr>
          <w:rFonts w:ascii="Times New Roman" w:hAnsi="Times New Roman"/>
          <w:sz w:val="28"/>
          <w:szCs w:val="28"/>
        </w:rPr>
        <w:t xml:space="preserve">в границах </w:t>
      </w:r>
      <w:r>
        <w:rPr>
          <w:rFonts w:ascii="Times New Roman" w:hAnsi="Times New Roman"/>
          <w:sz w:val="28"/>
          <w:szCs w:val="28"/>
          <w:lang w:eastAsia="zh-CN"/>
        </w:rPr>
        <w:t>сельского поселения «Ковылинское»</w:t>
      </w:r>
      <w:r>
        <w:rPr>
          <w:rFonts w:ascii="Times New Roman" w:hAnsi="Times New Roman"/>
          <w:sz w:val="28"/>
          <w:szCs w:val="28"/>
        </w:rPr>
        <w:t>,</w:t>
      </w:r>
    </w:p>
    <w:p w:rsidR="00DB648D" w:rsidRDefault="00DB648D" w:rsidP="00DB648D">
      <w:pPr>
        <w:pStyle w:val="Standard"/>
        <w:ind w:firstLine="709"/>
        <w:jc w:val="both"/>
      </w:pPr>
      <w:r>
        <w:rPr>
          <w:rFonts w:ascii="Times New Roman" w:eastAsia="Calibri" w:hAnsi="Times New Roman"/>
          <w:sz w:val="28"/>
          <w:szCs w:val="28"/>
        </w:rPr>
        <w:t>1.7. Задачей муниципального контроля является обеспечение соблюдения обязательных требований в области охраны окружающей среды, касающихся:</w:t>
      </w:r>
    </w:p>
    <w:p w:rsidR="00DB648D" w:rsidRDefault="00DB648D" w:rsidP="00DB648D">
      <w:pPr>
        <w:pStyle w:val="Standard"/>
        <w:ind w:firstLine="709"/>
        <w:jc w:val="both"/>
      </w:pPr>
      <w:r>
        <w:rPr>
          <w:rFonts w:ascii="Times New Roman" w:eastAsia="Calibri" w:hAnsi="Times New Roman"/>
          <w:sz w:val="28"/>
          <w:szCs w:val="28"/>
        </w:rPr>
        <w:t xml:space="preserve">1) режима осуществления на особо охраняемых природных территориях (далее – ООПТ) муниципального контроля </w:t>
      </w:r>
      <w:r>
        <w:rPr>
          <w:rFonts w:ascii="Times New Roman" w:hAnsi="Times New Roman"/>
          <w:sz w:val="28"/>
          <w:szCs w:val="28"/>
        </w:rPr>
        <w:t xml:space="preserve">в границах </w:t>
      </w:r>
      <w:r>
        <w:rPr>
          <w:rFonts w:ascii="Times New Roman" w:hAnsi="Times New Roman"/>
          <w:sz w:val="28"/>
          <w:szCs w:val="28"/>
          <w:lang w:eastAsia="zh-CN"/>
        </w:rPr>
        <w:t>сельского поселения «Ковылинское»</w:t>
      </w:r>
      <w:r>
        <w:rPr>
          <w:rFonts w:ascii="Times New Roman" w:hAnsi="Times New Roman"/>
          <w:sz w:val="28"/>
          <w:szCs w:val="28"/>
        </w:rPr>
        <w:t>,</w:t>
      </w:r>
    </w:p>
    <w:p w:rsidR="00DB648D" w:rsidRDefault="00DB648D" w:rsidP="00DB648D">
      <w:pPr>
        <w:pStyle w:val="Standard"/>
        <w:ind w:firstLine="709"/>
        <w:jc w:val="both"/>
      </w:pPr>
      <w:r>
        <w:rPr>
          <w:rFonts w:ascii="Times New Roman" w:eastAsia="Calibri" w:hAnsi="Times New Roman"/>
          <w:sz w:val="28"/>
          <w:szCs w:val="28"/>
        </w:rPr>
        <w:t>2) особого правового режима использования земельных участков, природных ресурсов и иных объектов недвижимости, расположенных в границах ООПТ;</w:t>
      </w:r>
    </w:p>
    <w:p w:rsidR="00DB648D" w:rsidRDefault="00DB648D" w:rsidP="00DB648D">
      <w:pPr>
        <w:pStyle w:val="Standard"/>
        <w:ind w:firstLine="709"/>
        <w:jc w:val="both"/>
      </w:pPr>
      <w:r>
        <w:rPr>
          <w:rFonts w:ascii="Times New Roman" w:eastAsia="Calibri" w:hAnsi="Times New Roman"/>
          <w:sz w:val="28"/>
          <w:szCs w:val="28"/>
        </w:rPr>
        <w:t>3) режима охранных зон ООПТ.</w:t>
      </w:r>
    </w:p>
    <w:p w:rsidR="00DB648D" w:rsidRDefault="00DB648D" w:rsidP="00DB648D">
      <w:pPr>
        <w:pStyle w:val="aa"/>
        <w:spacing w:before="0" w:after="0"/>
        <w:ind w:firstLine="709"/>
        <w:jc w:val="both"/>
      </w:pPr>
      <w:r>
        <w:rPr>
          <w:sz w:val="28"/>
          <w:szCs w:val="28"/>
        </w:rPr>
        <w:t>1.8. Контрольный орган обеспечивает учет объектов контроля в рамках осуществления муниципального контроля.</w:t>
      </w:r>
    </w:p>
    <w:p w:rsidR="00DB648D" w:rsidRDefault="00DB648D" w:rsidP="00DB648D">
      <w:pPr>
        <w:pStyle w:val="aa"/>
        <w:spacing w:before="0" w:after="0"/>
        <w:ind w:firstLine="709"/>
        <w:jc w:val="both"/>
      </w:pPr>
      <w:r>
        <w:rPr>
          <w:sz w:val="28"/>
          <w:szCs w:val="28"/>
        </w:rPr>
        <w:t>1.9.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B648D" w:rsidRDefault="00DB648D" w:rsidP="00DB648D">
      <w:pPr>
        <w:pStyle w:val="aa"/>
        <w:spacing w:before="0" w:after="0"/>
        <w:ind w:firstLine="709"/>
        <w:jc w:val="both"/>
      </w:pPr>
      <w:r>
        <w:rPr>
          <w:sz w:val="28"/>
          <w:szCs w:val="28"/>
        </w:rPr>
        <w:t>1.10.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DB648D" w:rsidRDefault="00DB648D" w:rsidP="00DB648D">
      <w:pPr>
        <w:pStyle w:val="aa"/>
        <w:spacing w:before="0" w:after="0"/>
        <w:ind w:firstLine="709"/>
        <w:jc w:val="both"/>
      </w:pPr>
      <w:r>
        <w:rPr>
          <w:sz w:val="28"/>
          <w:szCs w:val="28"/>
        </w:rPr>
        <w:t xml:space="preserve">1.11. Контролируемые лица при осуществлении муниципального контроля реализуют права и </w:t>
      </w:r>
      <w:proofErr w:type="gramStart"/>
      <w:r>
        <w:rPr>
          <w:sz w:val="28"/>
          <w:szCs w:val="28"/>
        </w:rPr>
        <w:t>несут обязанности</w:t>
      </w:r>
      <w:proofErr w:type="gramEnd"/>
      <w:r>
        <w:rPr>
          <w:sz w:val="28"/>
          <w:szCs w:val="28"/>
        </w:rPr>
        <w:t>, установленные Федеральным законом № 248-ФЗ.</w:t>
      </w:r>
    </w:p>
    <w:p w:rsidR="00DB648D" w:rsidRDefault="00DB648D" w:rsidP="00DB648D">
      <w:pPr>
        <w:pStyle w:val="aa"/>
        <w:spacing w:before="0" w:after="0"/>
        <w:ind w:firstLine="709"/>
        <w:jc w:val="both"/>
      </w:pPr>
      <w:r>
        <w:rPr>
          <w:sz w:val="28"/>
          <w:szCs w:val="28"/>
        </w:rPr>
        <w:t>1.12.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DB648D" w:rsidRDefault="00DB648D" w:rsidP="00DB648D">
      <w:pPr>
        <w:pStyle w:val="Default"/>
        <w:ind w:firstLine="709"/>
        <w:jc w:val="both"/>
      </w:pPr>
      <w:r>
        <w:rPr>
          <w:sz w:val="28"/>
          <w:szCs w:val="28"/>
        </w:rPr>
        <w:t>1.13. Система оценки и управления рисками при осуществлении муниципального контроля не применяется.</w:t>
      </w:r>
    </w:p>
    <w:p w:rsidR="00DB648D" w:rsidRDefault="00DB648D" w:rsidP="00DB648D">
      <w:pPr>
        <w:pStyle w:val="Default"/>
        <w:ind w:firstLine="709"/>
        <w:jc w:val="both"/>
      </w:pPr>
      <w:r>
        <w:rPr>
          <w:sz w:val="28"/>
          <w:szCs w:val="28"/>
        </w:rPr>
        <w:t>1.14.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DB648D" w:rsidRDefault="00DB648D" w:rsidP="00DB648D">
      <w:pPr>
        <w:pStyle w:val="aa"/>
        <w:spacing w:before="0" w:after="0"/>
        <w:ind w:firstLine="709"/>
        <w:jc w:val="both"/>
      </w:pPr>
      <w:r>
        <w:rPr>
          <w:sz w:val="28"/>
          <w:szCs w:val="28"/>
        </w:rPr>
        <w:lastRenderedPageBreak/>
        <w:t>1.15. Досудебный порядок подачи жалоб, установленный главой 9 Федерального закона № 248-ФЗ, при осуществлении муниципального контроля не применяется.</w:t>
      </w:r>
    </w:p>
    <w:p w:rsidR="00DB648D" w:rsidRDefault="00DB648D" w:rsidP="00DB648D">
      <w:pPr>
        <w:pStyle w:val="aa"/>
        <w:spacing w:before="0" w:after="0"/>
        <w:ind w:firstLine="709"/>
        <w:jc w:val="both"/>
        <w:rPr>
          <w:sz w:val="28"/>
          <w:szCs w:val="28"/>
        </w:rPr>
      </w:pPr>
    </w:p>
    <w:p w:rsidR="00DB648D" w:rsidRDefault="00DB648D" w:rsidP="00DB648D">
      <w:pPr>
        <w:pStyle w:val="Default"/>
        <w:ind w:firstLine="709"/>
        <w:jc w:val="center"/>
      </w:pPr>
      <w:r>
        <w:rPr>
          <w:b/>
          <w:bCs/>
          <w:sz w:val="28"/>
          <w:szCs w:val="28"/>
        </w:rPr>
        <w:t xml:space="preserve">2. Профилактика рисков причинения вреда (ущерба) охраняемым законом ценностям при осуществлении муниципального </w:t>
      </w:r>
      <w:r>
        <w:rPr>
          <w:b/>
          <w:bCs/>
          <w:color w:val="00000A"/>
          <w:sz w:val="28"/>
          <w:szCs w:val="28"/>
        </w:rPr>
        <w:t>контроля</w:t>
      </w:r>
    </w:p>
    <w:p w:rsidR="00DB648D" w:rsidRDefault="00DB648D" w:rsidP="00DB648D">
      <w:pPr>
        <w:pStyle w:val="Default"/>
        <w:ind w:firstLine="709"/>
        <w:jc w:val="center"/>
        <w:rPr>
          <w:color w:val="00000A"/>
          <w:sz w:val="28"/>
          <w:szCs w:val="28"/>
        </w:rPr>
      </w:pPr>
    </w:p>
    <w:p w:rsidR="00DB648D" w:rsidRDefault="00DB648D" w:rsidP="00DB648D">
      <w:pPr>
        <w:pStyle w:val="Default"/>
        <w:ind w:firstLine="709"/>
        <w:jc w:val="both"/>
      </w:pPr>
      <w:r>
        <w:rPr>
          <w:color w:val="00000A"/>
          <w:sz w:val="28"/>
          <w:szCs w:val="28"/>
        </w:rPr>
        <w:t>2.1. </w:t>
      </w:r>
      <w:r>
        <w:rPr>
          <w:sz w:val="28"/>
          <w:szCs w:val="28"/>
        </w:rPr>
        <w:t xml:space="preserve">Профилактические мероприятия осуществляются контрольным органом в области охраны и использования </w:t>
      </w:r>
      <w:r>
        <w:rPr>
          <w:rFonts w:eastAsia="Calibri"/>
          <w:sz w:val="28"/>
          <w:szCs w:val="28"/>
        </w:rPr>
        <w:t>ООПТ</w:t>
      </w:r>
      <w:r>
        <w:rPr>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B648D" w:rsidRDefault="00DB648D" w:rsidP="00DB648D">
      <w:pPr>
        <w:pStyle w:val="Default"/>
        <w:ind w:firstLine="709"/>
        <w:jc w:val="both"/>
      </w:pPr>
      <w:r>
        <w:rPr>
          <w:color w:val="00000A"/>
          <w:sz w:val="28"/>
          <w:szCs w:val="28"/>
        </w:rPr>
        <w:t>2.1.1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 в соответствии с законодательством.</w:t>
      </w:r>
    </w:p>
    <w:p w:rsidR="00DB648D" w:rsidRDefault="00DB648D" w:rsidP="00DB648D">
      <w:pPr>
        <w:pStyle w:val="Default"/>
        <w:ind w:firstLine="709"/>
        <w:jc w:val="both"/>
      </w:pPr>
      <w:r>
        <w:rPr>
          <w:color w:val="00000A"/>
          <w:sz w:val="28"/>
          <w:szCs w:val="28"/>
        </w:rPr>
        <w:t>2.1.2. При осуществлении муниципального контроля могут проводиться следующие виды профилактических мероприятий:</w:t>
      </w:r>
    </w:p>
    <w:p w:rsidR="00DB648D" w:rsidRDefault="00DB648D" w:rsidP="00DB648D">
      <w:pPr>
        <w:pStyle w:val="Default"/>
        <w:ind w:firstLine="709"/>
        <w:jc w:val="both"/>
      </w:pPr>
      <w:r>
        <w:rPr>
          <w:color w:val="00000A"/>
          <w:sz w:val="28"/>
          <w:szCs w:val="28"/>
        </w:rPr>
        <w:t>1) информирование;</w:t>
      </w:r>
    </w:p>
    <w:p w:rsidR="00DB648D" w:rsidRDefault="00DB648D" w:rsidP="00DB648D">
      <w:pPr>
        <w:pStyle w:val="Default"/>
        <w:ind w:firstLine="709"/>
        <w:jc w:val="both"/>
      </w:pPr>
      <w:r>
        <w:rPr>
          <w:color w:val="00000A"/>
          <w:sz w:val="28"/>
          <w:szCs w:val="28"/>
        </w:rPr>
        <w:t>2) консультирование;</w:t>
      </w:r>
    </w:p>
    <w:p w:rsidR="00DB648D" w:rsidRDefault="00DB648D" w:rsidP="00DB648D">
      <w:pPr>
        <w:pStyle w:val="Default"/>
        <w:ind w:firstLine="709"/>
        <w:jc w:val="both"/>
      </w:pPr>
      <w:r>
        <w:rPr>
          <w:color w:val="00000A"/>
          <w:sz w:val="28"/>
          <w:szCs w:val="28"/>
        </w:rPr>
        <w:t>3) объявление предостережения.</w:t>
      </w:r>
    </w:p>
    <w:p w:rsidR="00DB648D" w:rsidRDefault="00DB648D" w:rsidP="00DB648D">
      <w:pPr>
        <w:pStyle w:val="Standard"/>
        <w:ind w:firstLine="709"/>
        <w:jc w:val="both"/>
      </w:pPr>
      <w:r>
        <w:rPr>
          <w:rFonts w:ascii="Times New Roman" w:hAnsi="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B648D" w:rsidRDefault="00DB648D" w:rsidP="00DB648D">
      <w:pPr>
        <w:pStyle w:val="Standard"/>
        <w:ind w:firstLine="709"/>
        <w:jc w:val="both"/>
      </w:pPr>
      <w:r>
        <w:rPr>
          <w:rFonts w:ascii="Times New Roman" w:hAnsi="Times New Roman"/>
          <w:sz w:val="28"/>
          <w:szCs w:val="28"/>
        </w:rPr>
        <w:t>2.1.3.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контрольным органом, также могут проводиться профилактические мероприятия, не предусмотренные программой профилактики рисков причинения вреда.</w:t>
      </w:r>
    </w:p>
    <w:p w:rsidR="00DB648D" w:rsidRDefault="00DB648D" w:rsidP="00DB648D">
      <w:pPr>
        <w:pStyle w:val="Standard"/>
        <w:ind w:firstLine="709"/>
        <w:jc w:val="both"/>
      </w:pPr>
      <w:r>
        <w:rPr>
          <w:rFonts w:ascii="Times New Roman" w:hAnsi="Times New Roman"/>
          <w:sz w:val="28"/>
          <w:szCs w:val="28"/>
        </w:rPr>
        <w:t>2.1.4.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DB648D" w:rsidRDefault="00DB648D" w:rsidP="00DB648D">
      <w:pPr>
        <w:pStyle w:val="Default"/>
        <w:ind w:firstLine="709"/>
        <w:jc w:val="both"/>
      </w:pPr>
      <w:r>
        <w:rPr>
          <w:color w:val="00000A"/>
          <w:sz w:val="28"/>
          <w:szCs w:val="28"/>
        </w:rPr>
        <w:t>2.2. </w:t>
      </w:r>
      <w:proofErr w:type="gramStart"/>
      <w:r>
        <w:rPr>
          <w:sz w:val="28"/>
          <w:szCs w:val="28"/>
        </w:rPr>
        <w:t xml:space="preserve">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w:t>
      </w:r>
      <w:r>
        <w:rPr>
          <w:sz w:val="28"/>
          <w:szCs w:val="28"/>
          <w:lang w:eastAsia="zh-CN"/>
        </w:rPr>
        <w:t>сельского поселения «Ковылинское»</w:t>
      </w:r>
      <w:r>
        <w:rPr>
          <w:sz w:val="28"/>
          <w:szCs w:val="28"/>
        </w:rPr>
        <w:t xml:space="preserve">, в информационно-телекоммуникационной сети «Интернет», в средствах массовой информации, через личные кабинеты контролируемых </w:t>
      </w:r>
      <w:r>
        <w:rPr>
          <w:sz w:val="28"/>
          <w:szCs w:val="28"/>
        </w:rPr>
        <w:lastRenderedPageBreak/>
        <w:t>лиц в государственных информационных системах (при их наличии) и в иных формах.</w:t>
      </w:r>
      <w:proofErr w:type="gramEnd"/>
    </w:p>
    <w:p w:rsidR="00DB648D" w:rsidRDefault="00DB648D" w:rsidP="00DB648D">
      <w:pPr>
        <w:pStyle w:val="Default"/>
        <w:ind w:firstLine="709"/>
        <w:jc w:val="both"/>
      </w:pPr>
      <w:r>
        <w:rPr>
          <w:color w:val="00000A"/>
          <w:sz w:val="28"/>
          <w:szCs w:val="28"/>
        </w:rPr>
        <w:t>2.3.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DB648D" w:rsidRDefault="00DB648D" w:rsidP="00DB648D">
      <w:pPr>
        <w:pStyle w:val="Default"/>
        <w:ind w:firstLine="709"/>
        <w:jc w:val="both"/>
      </w:pPr>
      <w:r>
        <w:rPr>
          <w:color w:val="00000A"/>
          <w:sz w:val="28"/>
          <w:szCs w:val="28"/>
        </w:rPr>
        <w:t>2.3.1. Консультирование осуществляется без взимания платы.</w:t>
      </w:r>
    </w:p>
    <w:p w:rsidR="00DB648D" w:rsidRDefault="00DB648D" w:rsidP="00DB648D">
      <w:pPr>
        <w:pStyle w:val="Default"/>
        <w:ind w:firstLine="709"/>
        <w:jc w:val="both"/>
      </w:pPr>
      <w:r>
        <w:rPr>
          <w:color w:val="00000A"/>
          <w:sz w:val="28"/>
          <w:szCs w:val="28"/>
        </w:rPr>
        <w:t>2.3.2.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 Время консультирования не должно превышать 15 минут.</w:t>
      </w:r>
    </w:p>
    <w:p w:rsidR="00DB648D" w:rsidRDefault="00DB648D" w:rsidP="00DB648D">
      <w:pPr>
        <w:pStyle w:val="Default"/>
        <w:ind w:firstLine="709"/>
        <w:jc w:val="both"/>
      </w:pPr>
      <w:r>
        <w:rPr>
          <w:color w:val="00000A"/>
          <w:sz w:val="28"/>
          <w:szCs w:val="28"/>
        </w:rPr>
        <w:t>2.3.3. Консультирование осуществляется по следующим вопросам:</w:t>
      </w:r>
    </w:p>
    <w:p w:rsidR="00DB648D" w:rsidRDefault="00DB648D" w:rsidP="00DB648D">
      <w:pPr>
        <w:pStyle w:val="Default"/>
        <w:ind w:firstLine="709"/>
        <w:jc w:val="both"/>
      </w:pPr>
      <w:r>
        <w:rPr>
          <w:color w:val="00000A"/>
          <w:sz w:val="28"/>
          <w:szCs w:val="28"/>
        </w:rPr>
        <w:t>1) организация и осуществление муниципального контроля;</w:t>
      </w:r>
    </w:p>
    <w:p w:rsidR="00DB648D" w:rsidRDefault="00DB648D" w:rsidP="00DB648D">
      <w:pPr>
        <w:pStyle w:val="Default"/>
        <w:ind w:firstLine="709"/>
        <w:jc w:val="both"/>
      </w:pPr>
      <w:r>
        <w:rPr>
          <w:color w:val="00000A"/>
          <w:sz w:val="28"/>
          <w:szCs w:val="28"/>
        </w:rPr>
        <w:t>2) порядок осуществления профилактических, контрольных мероприятий, установленных настоящим Положением.</w:t>
      </w:r>
    </w:p>
    <w:p w:rsidR="00DB648D" w:rsidRDefault="00DB648D" w:rsidP="00DB648D">
      <w:pPr>
        <w:pStyle w:val="Default"/>
        <w:ind w:firstLine="709"/>
        <w:jc w:val="both"/>
      </w:pPr>
      <w:r>
        <w:rPr>
          <w:color w:val="00000A"/>
          <w:sz w:val="28"/>
          <w:szCs w:val="28"/>
        </w:rPr>
        <w:t>2.3.4. Консультирование в письменной форме осуществляется инспектором в следующих случаях:</w:t>
      </w:r>
    </w:p>
    <w:p w:rsidR="00DB648D" w:rsidRDefault="00DB648D" w:rsidP="00DB648D">
      <w:pPr>
        <w:pStyle w:val="Default"/>
        <w:ind w:firstLine="709"/>
        <w:jc w:val="both"/>
      </w:pPr>
      <w:r>
        <w:rPr>
          <w:color w:val="00000A"/>
          <w:sz w:val="28"/>
          <w:szCs w:val="28"/>
        </w:rPr>
        <w:t>1) контролируемым лицом представлен письменный запрос о предоставлении письменного ответа по вопросам консультирования;</w:t>
      </w:r>
    </w:p>
    <w:p w:rsidR="00DB648D" w:rsidRDefault="00DB648D" w:rsidP="00DB648D">
      <w:pPr>
        <w:pStyle w:val="Default"/>
        <w:ind w:firstLine="709"/>
        <w:jc w:val="both"/>
      </w:pPr>
      <w:r>
        <w:rPr>
          <w:color w:val="00000A"/>
          <w:sz w:val="28"/>
          <w:szCs w:val="28"/>
        </w:rPr>
        <w:t>2) за время консультирования предоставить ответ на поставленные вопросы невозможно;</w:t>
      </w:r>
    </w:p>
    <w:p w:rsidR="00DB648D" w:rsidRDefault="00DB648D" w:rsidP="00DB648D">
      <w:pPr>
        <w:pStyle w:val="Default"/>
        <w:ind w:firstLine="709"/>
        <w:jc w:val="both"/>
      </w:pPr>
      <w:r>
        <w:rPr>
          <w:color w:val="00000A"/>
          <w:sz w:val="28"/>
          <w:szCs w:val="28"/>
        </w:rPr>
        <w:t>3) ответ на поставленные вопросы требует дополнительного запроса сведений от органов власти или иных лиц.</w:t>
      </w:r>
    </w:p>
    <w:p w:rsidR="00DB648D" w:rsidRDefault="00DB648D" w:rsidP="00DB648D">
      <w:pPr>
        <w:pStyle w:val="Default"/>
        <w:ind w:firstLine="709"/>
        <w:jc w:val="both"/>
      </w:pPr>
      <w:r>
        <w:rPr>
          <w:color w:val="00000A"/>
          <w:sz w:val="28"/>
          <w:szCs w:val="28"/>
        </w:rPr>
        <w:t>2.3.5. Если поставленные во время консультирования вопросы не относятся к сфере муниципального контроля, то даются необходимые разъяснения по обращению в соответствующие исполнительные органы государственной власти или к соответствующим должностным лицам.</w:t>
      </w:r>
    </w:p>
    <w:p w:rsidR="00DB648D" w:rsidRDefault="00DB648D" w:rsidP="00DB648D">
      <w:pPr>
        <w:pStyle w:val="Default"/>
        <w:ind w:firstLine="709"/>
        <w:jc w:val="both"/>
      </w:pPr>
      <w:r>
        <w:rPr>
          <w:color w:val="00000A"/>
          <w:sz w:val="28"/>
          <w:szCs w:val="28"/>
        </w:rPr>
        <w:t>2.3.6. Контрольный орган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контрольным органом.</w:t>
      </w:r>
    </w:p>
    <w:p w:rsidR="00DB648D" w:rsidRDefault="00DB648D" w:rsidP="00DB648D">
      <w:pPr>
        <w:pStyle w:val="Default"/>
        <w:ind w:firstLine="709"/>
        <w:jc w:val="both"/>
      </w:pPr>
      <w:r>
        <w:rPr>
          <w:color w:val="00000A"/>
          <w:sz w:val="28"/>
          <w:szCs w:val="28"/>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DB648D" w:rsidRDefault="00DB648D" w:rsidP="00DB648D">
      <w:pPr>
        <w:pStyle w:val="Default"/>
        <w:ind w:firstLine="709"/>
        <w:jc w:val="both"/>
      </w:pPr>
      <w:r>
        <w:rPr>
          <w:color w:val="00000A"/>
          <w:sz w:val="28"/>
          <w:szCs w:val="28"/>
        </w:rPr>
        <w:t>2.3.7. </w:t>
      </w:r>
      <w:proofErr w:type="gramStart"/>
      <w:r>
        <w:rPr>
          <w:color w:val="00000A"/>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w:t>
      </w:r>
      <w:r>
        <w:rPr>
          <w:sz w:val="28"/>
          <w:szCs w:val="28"/>
        </w:rPr>
        <w:t xml:space="preserve">на официальном сайте органов местного самоуправления </w:t>
      </w:r>
      <w:r>
        <w:rPr>
          <w:sz w:val="28"/>
          <w:szCs w:val="28"/>
          <w:lang w:eastAsia="zh-CN"/>
        </w:rPr>
        <w:t>сельского поселения «Ковылинское»</w:t>
      </w:r>
      <w:r>
        <w:rPr>
          <w:sz w:val="28"/>
          <w:szCs w:val="28"/>
        </w:rPr>
        <w:t xml:space="preserve">, в информационно-телекоммуникационной сети «Интернет», </w:t>
      </w:r>
      <w:r>
        <w:rPr>
          <w:color w:val="00000A"/>
          <w:sz w:val="28"/>
          <w:szCs w:val="28"/>
        </w:rPr>
        <w:t>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w:t>
      </w:r>
      <w:proofErr w:type="gramEnd"/>
      <w:r>
        <w:rPr>
          <w:color w:val="00000A"/>
          <w:sz w:val="28"/>
          <w:szCs w:val="28"/>
        </w:rPr>
        <w:t xml:space="preserve"> доступа.</w:t>
      </w:r>
    </w:p>
    <w:p w:rsidR="00DB648D" w:rsidRDefault="00DB648D" w:rsidP="00DB648D">
      <w:pPr>
        <w:pStyle w:val="Default"/>
        <w:ind w:firstLine="709"/>
        <w:jc w:val="both"/>
      </w:pPr>
      <w:r>
        <w:rPr>
          <w:color w:val="00000A"/>
          <w:sz w:val="28"/>
          <w:szCs w:val="28"/>
        </w:rPr>
        <w:t>2.4. </w:t>
      </w:r>
      <w:proofErr w:type="gramStart"/>
      <w:r>
        <w:rPr>
          <w:color w:val="00000A"/>
          <w:sz w:val="28"/>
          <w:szCs w:val="28"/>
        </w:rPr>
        <w:t xml:space="preserve">В случае наличия у контрольного органа сведений о готовящихся нарушениях обязательных требований или признаках нарушений </w:t>
      </w:r>
      <w:r>
        <w:rPr>
          <w:color w:val="00000A"/>
          <w:sz w:val="28"/>
          <w:szCs w:val="28"/>
        </w:rPr>
        <w:lastRenderedPageBreak/>
        <w:t>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Pr>
          <w:color w:val="00000A"/>
          <w:sz w:val="28"/>
          <w:szCs w:val="28"/>
        </w:rPr>
        <w:t xml:space="preserve"> по обеспечению соблюдения обязательных требований.</w:t>
      </w:r>
    </w:p>
    <w:p w:rsidR="00DB648D" w:rsidRDefault="00DB648D" w:rsidP="00DB648D">
      <w:pPr>
        <w:pStyle w:val="Default"/>
        <w:ind w:firstLine="709"/>
        <w:jc w:val="both"/>
      </w:pPr>
      <w:r>
        <w:rPr>
          <w:color w:val="00000A"/>
          <w:sz w:val="28"/>
          <w:szCs w:val="28"/>
        </w:rPr>
        <w:t>2.5. </w:t>
      </w:r>
      <w:proofErr w:type="gramStart"/>
      <w:r>
        <w:rPr>
          <w:color w:val="00000A"/>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конкретные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DB648D" w:rsidRDefault="00DB648D" w:rsidP="00DB648D">
      <w:pPr>
        <w:pStyle w:val="Default"/>
        <w:ind w:firstLine="709"/>
        <w:jc w:val="both"/>
      </w:pPr>
      <w:r>
        <w:rPr>
          <w:color w:val="00000A"/>
          <w:sz w:val="28"/>
          <w:szCs w:val="28"/>
        </w:rPr>
        <w:t xml:space="preserve">Форма предостережения о недопустимости нарушения обязательных требований утверждается приказом Министерства экономического развития Российской Федерации (далее – </w:t>
      </w:r>
      <w:r>
        <w:rPr>
          <w:sz w:val="28"/>
          <w:szCs w:val="28"/>
        </w:rPr>
        <w:t>Минэкономразвития России</w:t>
      </w:r>
      <w:r>
        <w:rPr>
          <w:color w:val="00000A"/>
          <w:sz w:val="28"/>
          <w:szCs w:val="28"/>
        </w:rPr>
        <w:t>).</w:t>
      </w:r>
    </w:p>
    <w:p w:rsidR="00DB648D" w:rsidRDefault="00DB648D" w:rsidP="00DB648D">
      <w:pPr>
        <w:pStyle w:val="Default"/>
        <w:ind w:firstLine="709"/>
        <w:jc w:val="both"/>
      </w:pPr>
      <w:r>
        <w:rPr>
          <w:color w:val="00000A"/>
          <w:sz w:val="28"/>
          <w:szCs w:val="28"/>
        </w:rPr>
        <w:t>Инспектор регистрирует предостережение с присвоением регистрационного номера в журнале учета объявленных предостережений, форма которого утверждается контрольным органом.</w:t>
      </w:r>
    </w:p>
    <w:p w:rsidR="00DB648D" w:rsidRDefault="00DB648D" w:rsidP="00DB648D">
      <w:pPr>
        <w:pStyle w:val="Default"/>
        <w:ind w:firstLine="709"/>
        <w:jc w:val="both"/>
      </w:pPr>
      <w:r>
        <w:rPr>
          <w:color w:val="00000A"/>
          <w:sz w:val="28"/>
          <w:szCs w:val="28"/>
        </w:rPr>
        <w:t>2.5.1.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DB648D" w:rsidRDefault="00DB648D" w:rsidP="00DB648D">
      <w:pPr>
        <w:pStyle w:val="Default"/>
        <w:ind w:firstLine="709"/>
        <w:jc w:val="both"/>
      </w:pPr>
      <w:r>
        <w:rPr>
          <w:color w:val="00000A"/>
          <w:sz w:val="28"/>
          <w:szCs w:val="28"/>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DB648D" w:rsidRDefault="00DB648D" w:rsidP="00DB648D">
      <w:pPr>
        <w:pStyle w:val="Default"/>
        <w:ind w:firstLine="709"/>
        <w:jc w:val="both"/>
      </w:pPr>
      <w:r>
        <w:rPr>
          <w:color w:val="00000A"/>
          <w:sz w:val="28"/>
          <w:szCs w:val="28"/>
        </w:rPr>
        <w:t>2.5.2. Возражения составляются контролируемым лицом в произвольной форме, но должны содержать в себе следующую информацию:</w:t>
      </w:r>
    </w:p>
    <w:p w:rsidR="00DB648D" w:rsidRDefault="00DB648D" w:rsidP="00DB648D">
      <w:pPr>
        <w:pStyle w:val="Default"/>
        <w:ind w:firstLine="709"/>
        <w:jc w:val="both"/>
      </w:pPr>
      <w:r>
        <w:rPr>
          <w:color w:val="00000A"/>
          <w:sz w:val="28"/>
          <w:szCs w:val="28"/>
        </w:rPr>
        <w:t>1) наименование контролируемого лица;</w:t>
      </w:r>
    </w:p>
    <w:p w:rsidR="00DB648D" w:rsidRDefault="00DB648D" w:rsidP="00DB648D">
      <w:pPr>
        <w:pStyle w:val="Default"/>
        <w:ind w:firstLine="709"/>
        <w:jc w:val="both"/>
      </w:pPr>
      <w:r>
        <w:rPr>
          <w:color w:val="00000A"/>
          <w:sz w:val="28"/>
          <w:szCs w:val="28"/>
        </w:rPr>
        <w:t>2) сведения об объекте муниципального контроля;</w:t>
      </w:r>
    </w:p>
    <w:p w:rsidR="00DB648D" w:rsidRDefault="00DB648D" w:rsidP="00DB648D">
      <w:pPr>
        <w:pStyle w:val="Default"/>
        <w:ind w:firstLine="709"/>
        <w:jc w:val="both"/>
      </w:pPr>
      <w:r>
        <w:rPr>
          <w:color w:val="00000A"/>
          <w:sz w:val="28"/>
          <w:szCs w:val="28"/>
        </w:rPr>
        <w:t>3) дата и номер предостережения, направленного в адрес контролируемого лица;</w:t>
      </w:r>
    </w:p>
    <w:p w:rsidR="00DB648D" w:rsidRDefault="00DB648D" w:rsidP="00DB648D">
      <w:pPr>
        <w:pStyle w:val="Default"/>
        <w:ind w:firstLine="709"/>
        <w:jc w:val="both"/>
      </w:pPr>
      <w:r>
        <w:rPr>
          <w:color w:val="00000A"/>
          <w:sz w:val="28"/>
          <w:szCs w:val="28"/>
        </w:rPr>
        <w:t>4)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DB648D" w:rsidRDefault="00DB648D" w:rsidP="00DB648D">
      <w:pPr>
        <w:pStyle w:val="Default"/>
        <w:ind w:firstLine="709"/>
        <w:jc w:val="both"/>
      </w:pPr>
      <w:r>
        <w:rPr>
          <w:color w:val="00000A"/>
          <w:sz w:val="28"/>
          <w:szCs w:val="28"/>
        </w:rPr>
        <w:t>5) желаемый способ получения ответа по итогам рассмотрения возражения;</w:t>
      </w:r>
    </w:p>
    <w:p w:rsidR="00DB648D" w:rsidRDefault="00DB648D" w:rsidP="00DB648D">
      <w:pPr>
        <w:pStyle w:val="Default"/>
        <w:ind w:firstLine="709"/>
        <w:jc w:val="both"/>
      </w:pPr>
      <w:r>
        <w:rPr>
          <w:color w:val="00000A"/>
          <w:sz w:val="28"/>
          <w:szCs w:val="28"/>
        </w:rPr>
        <w:t>6) фамилию, имя, отчество контролируемого лица, направившего возражение;</w:t>
      </w:r>
    </w:p>
    <w:p w:rsidR="00DB648D" w:rsidRDefault="00DB648D" w:rsidP="00DB648D">
      <w:pPr>
        <w:pStyle w:val="Default"/>
        <w:ind w:firstLine="709"/>
        <w:jc w:val="both"/>
      </w:pPr>
      <w:r>
        <w:rPr>
          <w:color w:val="00000A"/>
          <w:sz w:val="28"/>
          <w:szCs w:val="28"/>
        </w:rPr>
        <w:t>7) дату направления возражения.</w:t>
      </w:r>
    </w:p>
    <w:p w:rsidR="00DB648D" w:rsidRDefault="00DB648D" w:rsidP="00DB648D">
      <w:pPr>
        <w:pStyle w:val="aa"/>
        <w:spacing w:before="0" w:after="0"/>
        <w:ind w:firstLine="709"/>
        <w:jc w:val="both"/>
      </w:pPr>
      <w:r>
        <w:rPr>
          <w:sz w:val="28"/>
          <w:szCs w:val="28"/>
        </w:rPr>
        <w:t>2.5.3. </w:t>
      </w:r>
      <w:proofErr w:type="gramStart"/>
      <w:r>
        <w:rPr>
          <w:sz w:val="28"/>
          <w:szCs w:val="28"/>
        </w:rPr>
        <w:t xml:space="preserve">По итогам рассмотрения возражения контрольный орган направляет контролируемому лицу ответ в бумажном виде заказным </w:t>
      </w:r>
      <w:r>
        <w:rPr>
          <w:sz w:val="28"/>
          <w:szCs w:val="28"/>
        </w:rPr>
        <w:lastRenderedPageBreak/>
        <w:t>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w:t>
      </w:r>
      <w:proofErr w:type="gramEnd"/>
      <w:r>
        <w:rPr>
          <w:sz w:val="28"/>
          <w:szCs w:val="28"/>
        </w:rPr>
        <w:t xml:space="preserve"> </w:t>
      </w:r>
      <w:proofErr w:type="gramStart"/>
      <w:r>
        <w:rPr>
          <w:sz w:val="28"/>
          <w:szCs w:val="28"/>
        </w:rPr>
        <w:t>юридического 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roofErr w:type="gramEnd"/>
    </w:p>
    <w:p w:rsidR="00DB648D" w:rsidRDefault="00DB648D" w:rsidP="00DB648D">
      <w:pPr>
        <w:pStyle w:val="aa"/>
        <w:spacing w:before="0" w:after="0"/>
        <w:ind w:firstLine="709"/>
        <w:jc w:val="both"/>
      </w:pPr>
      <w:r>
        <w:rPr>
          <w:sz w:val="28"/>
          <w:szCs w:val="28"/>
        </w:rPr>
        <w:t>2.5.4. Возражения рассматриваются инспектором, объявившим предостережение не позднее 15 календарных дней с момента получения таких возражений.</w:t>
      </w:r>
    </w:p>
    <w:p w:rsidR="00DB648D" w:rsidRDefault="00DB648D" w:rsidP="00DB648D">
      <w:pPr>
        <w:pStyle w:val="aa"/>
        <w:spacing w:before="0" w:after="0"/>
        <w:ind w:firstLine="709"/>
        <w:jc w:val="both"/>
      </w:pPr>
      <w:r>
        <w:rPr>
          <w:sz w:val="28"/>
          <w:szCs w:val="28"/>
        </w:rPr>
        <w:t>2.5.5. По результатам рассмотрения доводов, представленных контролируемым лицом в возражениях, инспектор принимает одно из следующих решений:</w:t>
      </w:r>
    </w:p>
    <w:p w:rsidR="00DB648D" w:rsidRDefault="00DB648D" w:rsidP="00DB648D">
      <w:pPr>
        <w:pStyle w:val="aa"/>
        <w:spacing w:before="0" w:after="0"/>
        <w:ind w:firstLine="709"/>
        <w:jc w:val="both"/>
      </w:pPr>
      <w:r>
        <w:rPr>
          <w:sz w:val="28"/>
          <w:szCs w:val="28"/>
        </w:rPr>
        <w:t>1) в случае принятия доводов аннулирует направленное предостережение с внесением информации в журнал учета выдачи предостережений;</w:t>
      </w:r>
    </w:p>
    <w:p w:rsidR="00DB648D" w:rsidRDefault="00DB648D" w:rsidP="00DB648D">
      <w:pPr>
        <w:pStyle w:val="aa"/>
        <w:spacing w:before="0" w:after="0"/>
        <w:ind w:firstLine="709"/>
        <w:jc w:val="both"/>
      </w:pPr>
      <w:r>
        <w:rPr>
          <w:sz w:val="28"/>
          <w:szCs w:val="28"/>
        </w:rPr>
        <w:t>2) в случае не принятия доводов отказывает в удовлетворении возражения с указанием причины отказа.</w:t>
      </w:r>
    </w:p>
    <w:p w:rsidR="00DB648D" w:rsidRDefault="00DB648D" w:rsidP="00DB648D">
      <w:pPr>
        <w:pStyle w:val="ConsPlusNormal"/>
        <w:ind w:firstLine="709"/>
        <w:jc w:val="both"/>
      </w:pPr>
      <w:r>
        <w:rPr>
          <w:sz w:val="28"/>
          <w:szCs w:val="28"/>
        </w:rPr>
        <w:t>2.5.6.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B648D" w:rsidRDefault="00DB648D" w:rsidP="00DB648D">
      <w:pPr>
        <w:pStyle w:val="Standard"/>
        <w:widowControl/>
        <w:ind w:firstLine="709"/>
        <w:jc w:val="both"/>
      </w:pPr>
      <w:r>
        <w:rPr>
          <w:rFonts w:ascii="Times New Roman" w:hAnsi="Times New Roman"/>
          <w:sz w:val="28"/>
          <w:szCs w:val="28"/>
        </w:rPr>
        <w:t>2.5.7. </w:t>
      </w:r>
      <w:r>
        <w:rPr>
          <w:rFonts w:ascii="Times New Roman" w:hAnsi="Times New Roman"/>
          <w:color w:val="00000A"/>
          <w:sz w:val="28"/>
          <w:szCs w:val="28"/>
        </w:rPr>
        <w:t>Повторное направление возражения по тем же основаниям не допускается.</w:t>
      </w:r>
    </w:p>
    <w:p w:rsidR="00DB648D" w:rsidRDefault="00DB648D" w:rsidP="00DB648D">
      <w:pPr>
        <w:pStyle w:val="HTML"/>
        <w:ind w:firstLine="709"/>
        <w:jc w:val="both"/>
      </w:pPr>
      <w:r>
        <w:rPr>
          <w:rFonts w:ascii="Times New Roman" w:hAnsi="Times New Roman" w:cs="Times New Roman"/>
          <w:sz w:val="28"/>
          <w:szCs w:val="28"/>
        </w:rPr>
        <w:t>2.5.8.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B648D" w:rsidRDefault="00DB648D" w:rsidP="00DB648D">
      <w:pPr>
        <w:pStyle w:val="HTML"/>
        <w:ind w:firstLine="709"/>
        <w:jc w:val="both"/>
        <w:rPr>
          <w:rFonts w:ascii="Times New Roman" w:hAnsi="Times New Roman" w:cs="Times New Roman"/>
          <w:sz w:val="28"/>
          <w:szCs w:val="28"/>
        </w:rPr>
      </w:pPr>
    </w:p>
    <w:p w:rsidR="00DB648D" w:rsidRDefault="00DB648D" w:rsidP="00DB648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Pr>
          <w:b/>
          <w:bCs/>
          <w:color w:val="00000A"/>
          <w:sz w:val="28"/>
          <w:szCs w:val="28"/>
        </w:rPr>
        <w:t>3. Порядок организации муниципального контроля</w:t>
      </w:r>
    </w:p>
    <w:p w:rsidR="00DB648D" w:rsidRDefault="00DB648D" w:rsidP="00DB648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A"/>
          <w:sz w:val="28"/>
          <w:szCs w:val="28"/>
        </w:rPr>
      </w:pP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3.1.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 248-ФЗ, статьей 72 Земельного кодекса Российской Федерации.</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 xml:space="preserve">3.2. Для проведения контрольного мероприятия принимается решение контрольного органа, подписанное руководителем контрольного органа </w:t>
      </w:r>
      <w:r>
        <w:rPr>
          <w:sz w:val="28"/>
          <w:szCs w:val="28"/>
        </w:rPr>
        <w:lastRenderedPageBreak/>
        <w:t>(далее – решение о проведении контрольного мероприятия), в котором указываются:</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1) дата, время и место выпуска решения;</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2) кем принято решение;</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3) основание проведения контрольного мероприятия;</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4) вид контроля;</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6) объект контроля, в отношении которого проводится контрольное мероприятие;</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9) вид контрольного мероприятия;</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10) перечень контрольных действий, совершаемых в рамках контрольного мероприятия;</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11) предмет контрольного мероприятия;</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12) проверочные листы, если их применение является обязательным;</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13) дата проведения контрольного мероприятия, в том числе срок непосредственного взаимодействия с контролируемым лицом;</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14) перечень документов, предоставление которых гражданином, организацией необходимо для оценки соблюдения обязательных требований;</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15) иные сведения, если это предусмотрено Положением.</w:t>
      </w:r>
    </w:p>
    <w:p w:rsidR="00DB648D" w:rsidRDefault="00DB648D" w:rsidP="00DB648D">
      <w:pPr>
        <w:pStyle w:val="Standard"/>
        <w:widowControl/>
        <w:tabs>
          <w:tab w:val="left" w:pos="1134"/>
        </w:tabs>
        <w:ind w:firstLine="709"/>
        <w:jc w:val="both"/>
      </w:pPr>
      <w:r>
        <w:rPr>
          <w:rFonts w:ascii="Times New Roman" w:hAnsi="Times New Roman"/>
          <w:color w:val="00000A"/>
          <w:sz w:val="28"/>
          <w:szCs w:val="28"/>
        </w:rPr>
        <w:t>3.3. Контрольные мероприятия проводятся инспекторами, указанными в решении контрольного органа о проведении контрольного мероприятия.</w:t>
      </w:r>
    </w:p>
    <w:p w:rsidR="00DB648D" w:rsidRDefault="00DB648D" w:rsidP="00DB648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B648D" w:rsidRDefault="00DB648D" w:rsidP="00DB648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szCs w:val="28"/>
        </w:rPr>
        <w:t>3.4</w:t>
      </w:r>
      <w:r>
        <w:rPr>
          <w:rFonts w:ascii="Times New Roman" w:hAnsi="Times New Roman"/>
          <w:sz w:val="28"/>
          <w:szCs w:val="28"/>
        </w:rPr>
        <w:t>. В рамках осуществления муниципального контроля при взаимодействии с контролируемым лицом проводятся следующие виды контрольных мероприятий:</w:t>
      </w:r>
    </w:p>
    <w:p w:rsidR="00DB648D" w:rsidRDefault="00DB648D" w:rsidP="00DB648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sz w:val="28"/>
          <w:szCs w:val="28"/>
        </w:rPr>
        <w:t>1) инспекционный визит;</w:t>
      </w:r>
    </w:p>
    <w:p w:rsidR="00DB648D" w:rsidRDefault="00DB648D" w:rsidP="00DB648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sz w:val="28"/>
          <w:szCs w:val="28"/>
        </w:rPr>
        <w:t>2) рейдовый осмотр;</w:t>
      </w:r>
    </w:p>
    <w:p w:rsidR="00DB648D" w:rsidRDefault="00DB648D" w:rsidP="00DB648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sz w:val="28"/>
          <w:szCs w:val="28"/>
        </w:rPr>
        <w:t>3) документарная проверка;</w:t>
      </w:r>
    </w:p>
    <w:p w:rsidR="00DB648D" w:rsidRDefault="00DB648D" w:rsidP="00DB648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sz w:val="28"/>
          <w:szCs w:val="28"/>
        </w:rPr>
        <w:lastRenderedPageBreak/>
        <w:t>4) выездная проверка.</w:t>
      </w:r>
    </w:p>
    <w:p w:rsidR="00DB648D" w:rsidRDefault="00DB648D" w:rsidP="00DB648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sz w:val="28"/>
          <w:szCs w:val="28"/>
        </w:rPr>
        <w:t>3.5. Без взаимодействия с контролируемым лицом проводятся следующие контрольные мероприятия:</w:t>
      </w:r>
    </w:p>
    <w:p w:rsidR="00DB648D" w:rsidRDefault="00DB648D" w:rsidP="00DB648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sz w:val="28"/>
          <w:szCs w:val="28"/>
        </w:rPr>
        <w:t>1) наблюдение за соблюдением обязательных требований;</w:t>
      </w:r>
    </w:p>
    <w:p w:rsidR="00DB648D" w:rsidRDefault="00DB648D" w:rsidP="00DB648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sz w:val="28"/>
          <w:szCs w:val="28"/>
        </w:rPr>
        <w:t>2) выездное обследование.</w:t>
      </w:r>
    </w:p>
    <w:p w:rsidR="00DB648D" w:rsidRDefault="00DB648D" w:rsidP="00DB648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color w:val="00000A"/>
          <w:sz w:val="28"/>
          <w:szCs w:val="28"/>
        </w:rPr>
        <w:t>3.6. Плановые контрольные мероприятия при осуществлении муниципального контроля не проводятся.</w:t>
      </w:r>
    </w:p>
    <w:p w:rsidR="00DB648D" w:rsidRDefault="00DB648D" w:rsidP="00DB648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color w:val="00000A"/>
          <w:sz w:val="28"/>
          <w:szCs w:val="28"/>
        </w:rPr>
        <w:t>3.7.</w:t>
      </w:r>
      <w:r>
        <w:rPr>
          <w:color w:val="00000A"/>
          <w:sz w:val="28"/>
          <w:szCs w:val="28"/>
          <w:lang w:val="en-US"/>
        </w:rPr>
        <w:t> </w:t>
      </w:r>
      <w:r>
        <w:rPr>
          <w:color w:val="00000A"/>
          <w:sz w:val="28"/>
          <w:szCs w:val="28"/>
        </w:rPr>
        <w:t>Внеплановые контрольные мероприятия проводятся при наличии оснований, предусмотренных пунктами 1, 3, 4, 5 части 1 статьи 57 Федерального закона № 248-ФЗ.</w:t>
      </w:r>
    </w:p>
    <w:p w:rsidR="00DB648D" w:rsidRDefault="00DB648D" w:rsidP="00DB648D">
      <w:pPr>
        <w:pStyle w:val="Standard"/>
        <w:widowControl/>
        <w:tabs>
          <w:tab w:val="left" w:pos="1134"/>
        </w:tabs>
        <w:ind w:firstLine="709"/>
        <w:jc w:val="both"/>
      </w:pPr>
      <w:r>
        <w:rPr>
          <w:rFonts w:ascii="Times New Roman" w:hAnsi="Times New Roman"/>
          <w:color w:val="00000A"/>
          <w:sz w:val="28"/>
          <w:szCs w:val="28"/>
        </w:rPr>
        <w:t>3.8.</w:t>
      </w:r>
      <w:r>
        <w:rPr>
          <w:rFonts w:ascii="Times New Roman" w:hAnsi="Times New Roman"/>
          <w:color w:val="00000A"/>
          <w:sz w:val="28"/>
          <w:szCs w:val="28"/>
          <w:lang w:val="en-US"/>
        </w:rPr>
        <w:t> </w:t>
      </w:r>
      <w:r>
        <w:rPr>
          <w:rFonts w:ascii="Times New Roman" w:hAnsi="Times New Roman"/>
          <w:color w:val="00000A"/>
          <w:sz w:val="28"/>
          <w:szCs w:val="28"/>
        </w:rPr>
        <w:t>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w:t>
      </w:r>
    </w:p>
    <w:p w:rsidR="00DB648D" w:rsidRDefault="00DB648D" w:rsidP="00DB648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szCs w:val="28"/>
        </w:rPr>
        <w:t>3.9. Контрольные</w:t>
      </w:r>
      <w:r>
        <w:rPr>
          <w:rFonts w:ascii="Times New Roman" w:hAnsi="Times New Roman"/>
          <w:sz w:val="28"/>
          <w:szCs w:val="28"/>
        </w:rPr>
        <w:t xml:space="preserve"> </w:t>
      </w:r>
      <w:r>
        <w:rPr>
          <w:rFonts w:ascii="Times New Roman" w:hAnsi="Times New Roman"/>
          <w:color w:val="00000A"/>
          <w:sz w:val="28"/>
          <w:szCs w:val="28"/>
        </w:rPr>
        <w:t xml:space="preserve">мероприятия, осуществляемые при </w:t>
      </w:r>
      <w:r>
        <w:rPr>
          <w:rFonts w:ascii="Times New Roman" w:eastAsia="Calibri" w:hAnsi="Times New Roman"/>
          <w:color w:val="00000A"/>
          <w:sz w:val="28"/>
          <w:szCs w:val="28"/>
          <w:lang w:eastAsia="en-US"/>
        </w:rPr>
        <w:t xml:space="preserve">взаимодействии с контролируемым лицом, </w:t>
      </w:r>
      <w:r>
        <w:rPr>
          <w:rFonts w:ascii="Times New Roman" w:hAnsi="Times New Roman"/>
          <w:color w:val="00000A"/>
          <w:sz w:val="28"/>
          <w:szCs w:val="28"/>
        </w:rPr>
        <w:t>проводятся контрольным органом по следующим основаниям:</w:t>
      </w:r>
    </w:p>
    <w:p w:rsidR="00DB648D" w:rsidRDefault="00DB648D" w:rsidP="00DB648D">
      <w:pPr>
        <w:pStyle w:val="Standard"/>
        <w:widowControl/>
        <w:tabs>
          <w:tab w:val="left" w:pos="1134"/>
        </w:tabs>
        <w:ind w:firstLine="709"/>
        <w:jc w:val="both"/>
      </w:pPr>
      <w:r>
        <w:rPr>
          <w:rFonts w:ascii="Times New Roman" w:hAnsi="Times New Roman"/>
          <w:color w:val="00000A"/>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B648D" w:rsidRDefault="00DB648D" w:rsidP="00DB648D">
      <w:pPr>
        <w:pStyle w:val="Standard"/>
        <w:widowControl/>
        <w:tabs>
          <w:tab w:val="left" w:pos="1134"/>
        </w:tabs>
        <w:ind w:firstLine="709"/>
        <w:jc w:val="both"/>
      </w:pPr>
      <w:r>
        <w:rPr>
          <w:rFonts w:ascii="Times New Roman" w:hAnsi="Times New Roman"/>
          <w:color w:val="00000A"/>
          <w:sz w:val="28"/>
          <w:szCs w:val="28"/>
        </w:rPr>
        <w:t>2) наступление сроков проведения контрольных мероприятий, включенных в план проведения контрольных мероприятий;</w:t>
      </w:r>
    </w:p>
    <w:p w:rsidR="00DB648D" w:rsidRDefault="00DB648D" w:rsidP="00DB648D">
      <w:pPr>
        <w:pStyle w:val="Standard"/>
        <w:widowControl/>
        <w:tabs>
          <w:tab w:val="left" w:pos="1134"/>
        </w:tabs>
        <w:ind w:firstLine="709"/>
        <w:jc w:val="both"/>
      </w:pPr>
      <w:r>
        <w:rPr>
          <w:rFonts w:ascii="Times New Roman" w:hAnsi="Times New Roman"/>
          <w:color w:val="00000A"/>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B648D" w:rsidRDefault="00DB648D" w:rsidP="00DB648D">
      <w:pPr>
        <w:pStyle w:val="Standard"/>
        <w:widowControl/>
        <w:tabs>
          <w:tab w:val="left" w:pos="1134"/>
        </w:tabs>
        <w:ind w:firstLine="709"/>
        <w:jc w:val="both"/>
      </w:pPr>
      <w:r>
        <w:rPr>
          <w:rFonts w:ascii="Times New Roman" w:hAnsi="Times New Roman"/>
          <w:color w:val="00000A"/>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B648D" w:rsidRDefault="00DB648D" w:rsidP="00DB648D">
      <w:pPr>
        <w:pStyle w:val="Standard"/>
        <w:widowControl/>
        <w:tabs>
          <w:tab w:val="left" w:pos="1134"/>
        </w:tabs>
        <w:ind w:firstLine="709"/>
        <w:jc w:val="both"/>
      </w:pPr>
      <w:r>
        <w:rPr>
          <w:rFonts w:ascii="Times New Roman" w:hAnsi="Times New Roman"/>
          <w:color w:val="00000A"/>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w:t>
      </w:r>
      <w:r>
        <w:rPr>
          <w:rFonts w:ascii="Times New Roman" w:hAnsi="Times New Roman"/>
          <w:sz w:val="28"/>
          <w:szCs w:val="28"/>
        </w:rPr>
        <w:t>№ 248-ФЗ</w:t>
      </w:r>
      <w:r>
        <w:rPr>
          <w:rFonts w:ascii="Times New Roman" w:hAnsi="Times New Roman"/>
          <w:color w:val="00000A"/>
          <w:sz w:val="28"/>
          <w:szCs w:val="28"/>
        </w:rPr>
        <w:t>.</w:t>
      </w:r>
    </w:p>
    <w:p w:rsidR="00DB648D" w:rsidRDefault="00DB648D" w:rsidP="00DB648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szCs w:val="28"/>
        </w:rPr>
        <w:t>3.10. 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DB648D" w:rsidRDefault="00DB648D" w:rsidP="00DB648D">
      <w:pPr>
        <w:pStyle w:val="a9"/>
        <w:widowControl/>
        <w:tabs>
          <w:tab w:val="left" w:pos="1134"/>
        </w:tabs>
        <w:ind w:left="0" w:firstLine="709"/>
        <w:jc w:val="both"/>
      </w:pPr>
      <w:r>
        <w:rPr>
          <w:rFonts w:ascii="Times New Roman" w:hAnsi="Times New Roman"/>
          <w:sz w:val="28"/>
          <w:szCs w:val="28"/>
        </w:rPr>
        <w:t>3.11.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 по форме, утвержденной приказом Минэкономразвития России от 31 марта 2021 года № 151 «О типовых формах документов, используемых контрольным (надзорным) органом».</w:t>
      </w:r>
    </w:p>
    <w:p w:rsidR="00DB648D" w:rsidRDefault="00DB648D" w:rsidP="00DB648D">
      <w:pPr>
        <w:pStyle w:val="a9"/>
        <w:widowControl/>
        <w:tabs>
          <w:tab w:val="left" w:pos="1134"/>
        </w:tabs>
        <w:ind w:left="0" w:firstLine="709"/>
        <w:jc w:val="both"/>
      </w:pPr>
      <w:r>
        <w:rPr>
          <w:rFonts w:ascii="Times New Roman" w:hAnsi="Times New Roman"/>
          <w:sz w:val="28"/>
          <w:szCs w:val="28"/>
        </w:rPr>
        <w:lastRenderedPageBreak/>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DB648D" w:rsidRDefault="00DB648D" w:rsidP="00DB648D">
      <w:pPr>
        <w:pStyle w:val="a9"/>
        <w:widowControl/>
        <w:tabs>
          <w:tab w:val="left" w:pos="1134"/>
        </w:tabs>
        <w:ind w:left="0" w:firstLine="709"/>
        <w:jc w:val="both"/>
      </w:pPr>
      <w:r>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B648D" w:rsidRDefault="00DB648D" w:rsidP="00DB648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szCs w:val="28"/>
        </w:rPr>
        <w:t>3.12.</w:t>
      </w:r>
      <w:r>
        <w:rPr>
          <w:sz w:val="28"/>
          <w:szCs w:val="28"/>
          <w:lang w:val="en-US"/>
        </w:rPr>
        <w:t> </w:t>
      </w:r>
      <w:r>
        <w:rPr>
          <w:sz w:val="28"/>
          <w:szCs w:val="28"/>
        </w:rPr>
        <w:t>Документы, иные материалы, являющиеся доказательствами нарушения обязательных требований, приобщаются к акту.</w:t>
      </w:r>
    </w:p>
    <w:p w:rsidR="00DB648D" w:rsidRDefault="00DB648D" w:rsidP="00DB648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szCs w:val="28"/>
        </w:rPr>
        <w:t>Заполненные при проведении контрольного мероприятия проверочные листы должны быть приобщены к акту.</w:t>
      </w:r>
    </w:p>
    <w:p w:rsidR="00DB648D" w:rsidRDefault="00DB648D" w:rsidP="00DB648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szCs w:val="28"/>
        </w:rPr>
        <w:t>3.13.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B648D" w:rsidRDefault="00DB648D" w:rsidP="00DB648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szCs w:val="28"/>
        </w:rPr>
        <w:t>3.14.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B648D" w:rsidRDefault="00DB648D" w:rsidP="00DB648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b/>
          <w:sz w:val="28"/>
          <w:szCs w:val="28"/>
        </w:rPr>
        <w:t>3.1. Инспекционный визит</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3.1.1.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3.1.2.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3.1.3. В ходе инспекционного визита могут совершаться следующие контрольные действия:</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1) осмотр;</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2) опрос;</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3) получение письменных объяснений;</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4) инструментальное обследование;</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3.1.4. Инспекционный визит проводится без предварительного уведомления контролируемого лица.</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3.1.5. Срок проведения инспекционного визита в одном месте не может превышать 1 рабочий день.</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pPr>
      <w:r>
        <w:rPr>
          <w:b/>
          <w:sz w:val="28"/>
          <w:szCs w:val="28"/>
        </w:rPr>
        <w:lastRenderedPageBreak/>
        <w:t>3.2. Рейдовый осмотр</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3.2.1.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Рейдовый осмотр проводится в отношении любого числа контролируемых лиц.</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3.2.2.</w:t>
      </w:r>
      <w:r>
        <w:rPr>
          <w:sz w:val="28"/>
          <w:szCs w:val="28"/>
          <w:lang w:val="en-US"/>
        </w:rPr>
        <w:t> </w:t>
      </w:r>
      <w:r>
        <w:rPr>
          <w:sz w:val="28"/>
          <w:szCs w:val="28"/>
        </w:rPr>
        <w:t>В ходе рейдового осмотра могут совершаться следующие контрольные действия:</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1) осмотр;</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2) опрос;</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3) получение письменных объяснений;</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4) истребование документов;</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5) экспертиза.</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3.2.3.</w:t>
      </w:r>
      <w:r>
        <w:rPr>
          <w:sz w:val="28"/>
          <w:szCs w:val="28"/>
          <w:lang w:val="en-US"/>
        </w:rPr>
        <w:t> </w:t>
      </w:r>
      <w:r>
        <w:rPr>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3.2.4. В случае</w:t>
      </w:r>
      <w:proofErr w:type="gramStart"/>
      <w:r>
        <w:rPr>
          <w:sz w:val="28"/>
          <w:szCs w:val="28"/>
        </w:rPr>
        <w:t>,</w:t>
      </w:r>
      <w:proofErr w:type="gramEnd"/>
      <w:r>
        <w:rPr>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3.2.5. 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p>
    <w:p w:rsidR="00DB648D" w:rsidRDefault="00DB648D" w:rsidP="00DB648D">
      <w:pPr>
        <w:pStyle w:val="a9"/>
        <w:widowControl/>
        <w:tabs>
          <w:tab w:val="left" w:pos="1134"/>
        </w:tabs>
        <w:ind w:left="0" w:firstLine="709"/>
        <w:jc w:val="both"/>
      </w:pPr>
      <w:r>
        <w:rPr>
          <w:rFonts w:ascii="Times New Roman" w:hAnsi="Times New Roman"/>
          <w:b/>
          <w:sz w:val="28"/>
          <w:szCs w:val="28"/>
        </w:rPr>
        <w:t>3.3. Документарная проверка</w:t>
      </w:r>
    </w:p>
    <w:p w:rsidR="00DB648D" w:rsidRDefault="00DB648D" w:rsidP="00DB648D">
      <w:pPr>
        <w:pStyle w:val="a9"/>
        <w:widowControl/>
        <w:tabs>
          <w:tab w:val="left" w:pos="1134"/>
        </w:tabs>
        <w:ind w:left="0" w:firstLine="709"/>
        <w:jc w:val="both"/>
        <w:rPr>
          <w:rFonts w:ascii="Times New Roman" w:hAnsi="Times New Roman"/>
          <w:sz w:val="28"/>
          <w:szCs w:val="28"/>
        </w:rPr>
      </w:pPr>
    </w:p>
    <w:p w:rsidR="00DB648D" w:rsidRDefault="00DB648D" w:rsidP="00DB648D">
      <w:pPr>
        <w:pStyle w:val="a9"/>
        <w:widowControl/>
        <w:tabs>
          <w:tab w:val="left" w:pos="1134"/>
        </w:tabs>
        <w:ind w:left="0" w:firstLine="709"/>
        <w:jc w:val="both"/>
      </w:pPr>
      <w:r>
        <w:rPr>
          <w:rFonts w:ascii="Times New Roman" w:hAnsi="Times New Roman"/>
          <w:sz w:val="28"/>
          <w:szCs w:val="28"/>
        </w:rPr>
        <w:t>3.3.1.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DB648D" w:rsidRDefault="00DB648D" w:rsidP="00DB648D">
      <w:pPr>
        <w:pStyle w:val="Standard"/>
        <w:widowControl/>
        <w:tabs>
          <w:tab w:val="left" w:pos="1134"/>
        </w:tabs>
        <w:ind w:firstLine="709"/>
        <w:jc w:val="both"/>
      </w:pPr>
      <w:r>
        <w:rPr>
          <w:rFonts w:ascii="Times New Roman" w:hAnsi="Times New Roman"/>
          <w:sz w:val="28"/>
          <w:szCs w:val="28"/>
        </w:rPr>
        <w:t>3.3.2. </w:t>
      </w:r>
      <w:r>
        <w:rPr>
          <w:rFonts w:ascii="Times New Roman" w:hAnsi="Times New Roman"/>
          <w:color w:val="00000A"/>
          <w:sz w:val="28"/>
          <w:szCs w:val="28"/>
        </w:rPr>
        <w:t>В случае</w:t>
      </w:r>
      <w:proofErr w:type="gramStart"/>
      <w:r>
        <w:rPr>
          <w:rFonts w:ascii="Times New Roman" w:hAnsi="Times New Roman"/>
          <w:color w:val="00000A"/>
          <w:sz w:val="28"/>
          <w:szCs w:val="28"/>
        </w:rPr>
        <w:t>,</w:t>
      </w:r>
      <w:proofErr w:type="gramEnd"/>
      <w:r>
        <w:rPr>
          <w:rFonts w:ascii="Times New Roman" w:hAnsi="Times New Roman"/>
          <w:color w:val="00000A"/>
          <w:sz w:val="28"/>
          <w:szCs w:val="28"/>
        </w:rPr>
        <w:t xml:space="preserve"> если достоверность сведений, содержащихся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DB648D" w:rsidRDefault="00DB648D" w:rsidP="00DB648D">
      <w:pPr>
        <w:pStyle w:val="HTML"/>
        <w:ind w:firstLine="709"/>
        <w:jc w:val="both"/>
      </w:pPr>
      <w:r>
        <w:rPr>
          <w:rFonts w:ascii="Times New Roman" w:hAnsi="Times New Roman" w:cs="Times New Roman"/>
          <w:sz w:val="28"/>
          <w:szCs w:val="28"/>
        </w:rPr>
        <w:lastRenderedPageBreak/>
        <w:t>3.3.3.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B648D" w:rsidRDefault="00DB648D" w:rsidP="00DB648D">
      <w:pPr>
        <w:pStyle w:val="a9"/>
        <w:widowControl/>
        <w:tabs>
          <w:tab w:val="left" w:pos="1134"/>
        </w:tabs>
        <w:ind w:left="0" w:firstLine="709"/>
        <w:jc w:val="both"/>
      </w:pPr>
      <w:r>
        <w:rPr>
          <w:rFonts w:ascii="Times New Roman" w:hAnsi="Times New Roman"/>
          <w:sz w:val="28"/>
          <w:szCs w:val="28"/>
        </w:rPr>
        <w:t>3.3.4. Срок проведения документарной проверки не может превышать десять рабочих дней. В указанный срок не включается период с момента:</w:t>
      </w:r>
    </w:p>
    <w:p w:rsidR="00DB648D" w:rsidRDefault="00DB648D" w:rsidP="00DB648D">
      <w:pPr>
        <w:pStyle w:val="a9"/>
        <w:widowControl/>
        <w:tabs>
          <w:tab w:val="left" w:pos="1134"/>
        </w:tabs>
        <w:ind w:left="0" w:firstLine="709"/>
        <w:jc w:val="both"/>
      </w:pPr>
      <w:r>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B648D" w:rsidRDefault="00DB648D" w:rsidP="00DB648D">
      <w:pPr>
        <w:pStyle w:val="a9"/>
        <w:widowControl/>
        <w:tabs>
          <w:tab w:val="left" w:pos="1134"/>
        </w:tabs>
        <w:ind w:left="0" w:firstLine="709"/>
        <w:jc w:val="both"/>
      </w:pPr>
      <w:r>
        <w:rPr>
          <w:rFonts w:ascii="Times New Roman" w:hAnsi="Times New Roman"/>
          <w:sz w:val="28"/>
          <w:szCs w:val="28"/>
        </w:rPr>
        <w:t>2) период с момента направления контролируемому лицу информации Контрольного органа:</w:t>
      </w:r>
    </w:p>
    <w:p w:rsidR="00DB648D" w:rsidRDefault="00DB648D" w:rsidP="00DB648D">
      <w:pPr>
        <w:pStyle w:val="a9"/>
        <w:widowControl/>
        <w:tabs>
          <w:tab w:val="left" w:pos="1134"/>
        </w:tabs>
        <w:ind w:left="0" w:firstLine="709"/>
        <w:jc w:val="both"/>
      </w:pPr>
      <w:r>
        <w:rPr>
          <w:rFonts w:ascii="Times New Roman" w:hAnsi="Times New Roman"/>
          <w:sz w:val="28"/>
          <w:szCs w:val="28"/>
        </w:rPr>
        <w:t>о выявлении ошибок и (или) противоречий в представленных контролируемым лицом документах;</w:t>
      </w:r>
    </w:p>
    <w:p w:rsidR="00DB648D" w:rsidRDefault="00DB648D" w:rsidP="00DB648D">
      <w:pPr>
        <w:pStyle w:val="a9"/>
        <w:widowControl/>
        <w:tabs>
          <w:tab w:val="left" w:pos="1134"/>
        </w:tabs>
        <w:ind w:left="0" w:firstLine="709"/>
        <w:jc w:val="both"/>
      </w:pPr>
      <w:r>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B648D" w:rsidRDefault="00DB648D" w:rsidP="00DB648D">
      <w:pPr>
        <w:pStyle w:val="a9"/>
        <w:widowControl/>
        <w:tabs>
          <w:tab w:val="left" w:pos="1134"/>
        </w:tabs>
        <w:ind w:left="0" w:firstLine="709"/>
        <w:jc w:val="both"/>
      </w:pPr>
      <w:r>
        <w:rPr>
          <w:rFonts w:ascii="Times New Roman" w:hAnsi="Times New Roman"/>
          <w:sz w:val="28"/>
          <w:szCs w:val="28"/>
        </w:rPr>
        <w:t>3.3.5. Перечень допустимых контрольных действий совершаемых в ходе документарной проверки:</w:t>
      </w:r>
      <w:r>
        <w:rPr>
          <w:rStyle w:val="a3"/>
        </w:rPr>
        <w:footnoteReference w:id="1"/>
      </w:r>
    </w:p>
    <w:p w:rsidR="00DB648D" w:rsidRDefault="00DB648D" w:rsidP="00DB648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0" w:name="_Hlk73716001"/>
      <w:r>
        <w:rPr>
          <w:sz w:val="28"/>
          <w:szCs w:val="28"/>
        </w:rPr>
        <w:t>1) истребование документов;</w:t>
      </w:r>
    </w:p>
    <w:p w:rsidR="00DB648D" w:rsidRDefault="00DB648D" w:rsidP="00DB648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szCs w:val="28"/>
        </w:rPr>
        <w:t>2) получение письменных объяснений.</w:t>
      </w:r>
      <w:bookmarkEnd w:id="0"/>
    </w:p>
    <w:p w:rsidR="00DB648D" w:rsidRDefault="00DB648D" w:rsidP="00DB648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szCs w:val="28"/>
        </w:rPr>
        <w:t>3.3.6.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B648D" w:rsidRDefault="00DB648D" w:rsidP="00DB648D">
      <w:pPr>
        <w:pStyle w:val="HTML"/>
        <w:ind w:firstLine="709"/>
        <w:jc w:val="both"/>
      </w:pPr>
      <w:r>
        <w:rPr>
          <w:rFonts w:ascii="Times New Roman" w:hAnsi="Times New Roman" w:cs="Times New Roman"/>
          <w:sz w:val="28"/>
          <w:szCs w:val="28"/>
        </w:rPr>
        <w:t xml:space="preserve">Контролируемое лицо в срок, указанный в требовании о представлении документов, направляет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w:t>
      </w:r>
    </w:p>
    <w:p w:rsidR="00DB648D" w:rsidRDefault="00DB648D" w:rsidP="00DB648D">
      <w:pPr>
        <w:pStyle w:val="HTML"/>
        <w:ind w:firstLine="709"/>
        <w:jc w:val="both"/>
      </w:pPr>
      <w:r>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B648D" w:rsidRDefault="00DB648D" w:rsidP="00DB648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szCs w:val="28"/>
        </w:rPr>
        <w:lastRenderedPageBreak/>
        <w:t>3.3.7. Письменные объяснения могут быть запрошены инспектором от контролируемого лица или его представителя, свидетелей.</w:t>
      </w:r>
    </w:p>
    <w:p w:rsidR="00DB648D" w:rsidRDefault="00DB648D" w:rsidP="00DB648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B648D" w:rsidRDefault="00DB648D" w:rsidP="00DB648D">
      <w:pPr>
        <w:pStyle w:val="HTML"/>
        <w:ind w:firstLine="709"/>
        <w:jc w:val="both"/>
      </w:pPr>
      <w:r>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B648D" w:rsidRDefault="00DB648D" w:rsidP="00DB648D">
      <w:pPr>
        <w:pStyle w:val="HTML"/>
        <w:ind w:firstLine="709"/>
        <w:jc w:val="both"/>
      </w:pPr>
      <w:r>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B648D" w:rsidRDefault="00DB648D" w:rsidP="00DB648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szCs w:val="28"/>
        </w:rPr>
        <w:t>3.3.8. Оформление акта производится по месту нахождения контрольного органа в день окончания проведения документарной проверки.</w:t>
      </w:r>
    </w:p>
    <w:p w:rsidR="00DB648D" w:rsidRDefault="00DB648D" w:rsidP="00DB648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szCs w:val="28"/>
        </w:rPr>
        <w:t>3.3.9.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DB648D" w:rsidRDefault="00DB648D" w:rsidP="00DB648D">
      <w:pPr>
        <w:pStyle w:val="a9"/>
        <w:widowControl/>
        <w:tabs>
          <w:tab w:val="left" w:pos="1134"/>
        </w:tabs>
        <w:ind w:left="0" w:firstLine="709"/>
        <w:jc w:val="both"/>
      </w:pPr>
      <w:r>
        <w:rPr>
          <w:rFonts w:ascii="Times New Roman" w:hAnsi="Times New Roman"/>
          <w:sz w:val="28"/>
          <w:szCs w:val="28"/>
        </w:rPr>
        <w:t>3.3.10. Внеплановая документарная проверка проводится без согласования с органами прокуратуры.</w:t>
      </w:r>
    </w:p>
    <w:p w:rsidR="00DB648D" w:rsidRDefault="00DB648D" w:rsidP="00DB648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A"/>
          <w:sz w:val="28"/>
          <w:szCs w:val="28"/>
          <w:shd w:val="clear" w:color="auto" w:fill="FFFF00"/>
        </w:rPr>
      </w:pPr>
    </w:p>
    <w:p w:rsidR="00DB648D" w:rsidRDefault="00DB648D" w:rsidP="00DB648D">
      <w:pPr>
        <w:pStyle w:val="a9"/>
        <w:widowControl/>
        <w:tabs>
          <w:tab w:val="left" w:pos="1134"/>
        </w:tabs>
        <w:ind w:left="0" w:firstLine="709"/>
        <w:jc w:val="both"/>
      </w:pPr>
      <w:r>
        <w:rPr>
          <w:rFonts w:ascii="Times New Roman" w:hAnsi="Times New Roman"/>
          <w:b/>
          <w:sz w:val="28"/>
          <w:szCs w:val="28"/>
        </w:rPr>
        <w:t>3.4. Выездная проверка</w:t>
      </w:r>
    </w:p>
    <w:p w:rsidR="00DB648D" w:rsidRDefault="00DB648D" w:rsidP="00DB648D">
      <w:pPr>
        <w:pStyle w:val="a9"/>
        <w:widowControl/>
        <w:tabs>
          <w:tab w:val="left" w:pos="1134"/>
        </w:tabs>
        <w:ind w:left="0" w:firstLine="709"/>
        <w:jc w:val="center"/>
        <w:rPr>
          <w:rFonts w:ascii="Times New Roman" w:hAnsi="Times New Roman"/>
          <w:b/>
          <w:sz w:val="28"/>
          <w:szCs w:val="28"/>
        </w:rPr>
      </w:pPr>
    </w:p>
    <w:p w:rsidR="00DB648D" w:rsidRDefault="00DB648D" w:rsidP="00DB648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color w:val="00000A"/>
          <w:sz w:val="28"/>
          <w:szCs w:val="28"/>
        </w:rPr>
        <w:t>3.4.1.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 только после согласования с органами прокуратуры.</w:t>
      </w:r>
    </w:p>
    <w:p w:rsidR="00DB648D" w:rsidRDefault="00DB648D" w:rsidP="00DB648D">
      <w:pPr>
        <w:pStyle w:val="a9"/>
        <w:widowControl/>
        <w:tabs>
          <w:tab w:val="left" w:pos="1134"/>
        </w:tabs>
        <w:ind w:left="0" w:firstLine="709"/>
        <w:jc w:val="both"/>
      </w:pPr>
      <w:r>
        <w:rPr>
          <w:rFonts w:ascii="Times New Roman" w:hAnsi="Times New Roman"/>
          <w:sz w:val="28"/>
          <w:szCs w:val="28"/>
        </w:rPr>
        <w:t>3.4.2. Выездная проверка проводится в случае, если не представляется возможным:</w:t>
      </w:r>
    </w:p>
    <w:p w:rsidR="00DB648D" w:rsidRDefault="00DB648D" w:rsidP="00DB648D">
      <w:pPr>
        <w:pStyle w:val="HTML"/>
        <w:ind w:firstLine="709"/>
        <w:jc w:val="both"/>
      </w:pPr>
      <w:r>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B648D" w:rsidRDefault="00DB648D" w:rsidP="00DB648D">
      <w:pPr>
        <w:pStyle w:val="HTML"/>
        <w:ind w:firstLine="709"/>
        <w:jc w:val="both"/>
      </w:pPr>
      <w:r>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и совершения необходимых контрольных действий, предусмотренных в рамках иного вида контрольных мероприятий.</w:t>
      </w:r>
    </w:p>
    <w:p w:rsidR="00DB648D" w:rsidRDefault="00DB648D" w:rsidP="00DB648D">
      <w:pPr>
        <w:pStyle w:val="HTML"/>
        <w:ind w:firstLine="709"/>
        <w:jc w:val="both"/>
      </w:pPr>
      <w:r>
        <w:rPr>
          <w:rFonts w:ascii="Times New Roman" w:hAnsi="Times New Roman" w:cs="Times New Roman"/>
          <w:sz w:val="28"/>
          <w:szCs w:val="28"/>
        </w:rPr>
        <w:t>3.4.3.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B648D" w:rsidRDefault="00DB648D" w:rsidP="00DB648D">
      <w:pPr>
        <w:pStyle w:val="Standard"/>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sz w:val="28"/>
          <w:szCs w:val="28"/>
        </w:rPr>
        <w:t>3.4.4. </w:t>
      </w:r>
      <w:r>
        <w:rPr>
          <w:rFonts w:ascii="Times New Roman" w:hAnsi="Times New Roman"/>
          <w:color w:val="00000A"/>
          <w:sz w:val="28"/>
          <w:szCs w:val="28"/>
        </w:rPr>
        <w:t xml:space="preserve">Контрольный орган уведомляет контролируемое лицо о проведении выездной проверки не </w:t>
      </w:r>
      <w:proofErr w:type="gramStart"/>
      <w:r>
        <w:rPr>
          <w:rFonts w:ascii="Times New Roman" w:hAnsi="Times New Roman"/>
          <w:color w:val="00000A"/>
          <w:sz w:val="28"/>
          <w:szCs w:val="28"/>
        </w:rPr>
        <w:t>позднее</w:t>
      </w:r>
      <w:proofErr w:type="gramEnd"/>
      <w:r>
        <w:rPr>
          <w:rFonts w:ascii="Times New Roman" w:hAnsi="Times New Roman"/>
          <w:color w:val="00000A"/>
          <w:sz w:val="28"/>
          <w:szCs w:val="28"/>
        </w:rPr>
        <w:t xml:space="preserve"> чем за двадцать четыре часа до ее </w:t>
      </w:r>
      <w:r>
        <w:rPr>
          <w:rFonts w:ascii="Times New Roman" w:hAnsi="Times New Roman"/>
          <w:color w:val="00000A"/>
          <w:sz w:val="28"/>
          <w:szCs w:val="28"/>
        </w:rPr>
        <w:lastRenderedPageBreak/>
        <w:t>начала путем направления контролируемому лицу копии решения о проведении выездной проверки.</w:t>
      </w:r>
    </w:p>
    <w:p w:rsidR="00DB648D" w:rsidRDefault="00DB648D" w:rsidP="00DB648D">
      <w:pPr>
        <w:pStyle w:val="a9"/>
        <w:widowControl/>
        <w:tabs>
          <w:tab w:val="left" w:pos="1134"/>
        </w:tabs>
        <w:ind w:left="0" w:firstLine="709"/>
        <w:jc w:val="both"/>
      </w:pPr>
      <w:r>
        <w:rPr>
          <w:rFonts w:ascii="Times New Roman" w:hAnsi="Times New Roman"/>
          <w:sz w:val="28"/>
          <w:szCs w:val="28"/>
        </w:rPr>
        <w:t>3.4.5.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B648D" w:rsidRDefault="00DB648D" w:rsidP="00DB648D">
      <w:pPr>
        <w:pStyle w:val="a9"/>
        <w:widowControl/>
        <w:tabs>
          <w:tab w:val="left" w:pos="1134"/>
        </w:tabs>
        <w:ind w:left="0" w:firstLine="709"/>
        <w:jc w:val="both"/>
      </w:pPr>
      <w:r>
        <w:rPr>
          <w:rFonts w:ascii="Times New Roman" w:hAnsi="Times New Roman"/>
          <w:sz w:val="28"/>
          <w:szCs w:val="28"/>
        </w:rPr>
        <w:t>3.4.6. Срок проведения выездной проверки составляет не более десяти рабочих дней.</w:t>
      </w:r>
    </w:p>
    <w:p w:rsidR="00DB648D" w:rsidRDefault="00DB648D" w:rsidP="00DB648D">
      <w:pPr>
        <w:pStyle w:val="Standard"/>
        <w:widowControl/>
        <w:tabs>
          <w:tab w:val="left" w:pos="1134"/>
        </w:tabs>
        <w:ind w:firstLine="709"/>
        <w:jc w:val="both"/>
      </w:pPr>
      <w:r>
        <w:rPr>
          <w:rFonts w:ascii="Times New Roman" w:hAnsi="Times New Roman"/>
          <w:sz w:val="28"/>
          <w:szCs w:val="28"/>
        </w:rPr>
        <w:t>3.4.7. </w:t>
      </w:r>
      <w:r>
        <w:rPr>
          <w:rFonts w:ascii="Times New Roman" w:hAnsi="Times New Roman"/>
          <w:color w:val="00000A"/>
          <w:sz w:val="28"/>
          <w:szCs w:val="28"/>
        </w:rPr>
        <w:t>Перечень допустимых контрольных действий в ходе выездной проверки:</w:t>
      </w:r>
      <w:r>
        <w:rPr>
          <w:rStyle w:val="a3"/>
        </w:rPr>
        <w:footnoteReference w:id="2"/>
      </w:r>
    </w:p>
    <w:p w:rsidR="00DB648D" w:rsidRDefault="00DB648D" w:rsidP="00DB648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1" w:name="_Hlk73715973"/>
      <w:r>
        <w:rPr>
          <w:sz w:val="28"/>
          <w:szCs w:val="28"/>
        </w:rPr>
        <w:t>1) осмотр;</w:t>
      </w:r>
    </w:p>
    <w:p w:rsidR="00DB648D" w:rsidRDefault="00DB648D" w:rsidP="00DB648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szCs w:val="28"/>
        </w:rPr>
        <w:t>2) истребование документов;</w:t>
      </w:r>
    </w:p>
    <w:p w:rsidR="00DB648D" w:rsidRDefault="00DB648D" w:rsidP="00DB648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szCs w:val="28"/>
        </w:rPr>
        <w:t>3) получение письменных объяснений;</w:t>
      </w:r>
    </w:p>
    <w:p w:rsidR="00DB648D" w:rsidRDefault="00DB648D" w:rsidP="00DB648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szCs w:val="28"/>
        </w:rPr>
        <w:t>4) инструментальное обследование.</w:t>
      </w:r>
      <w:bookmarkEnd w:id="1"/>
    </w:p>
    <w:p w:rsidR="00DB648D" w:rsidRDefault="00DB648D" w:rsidP="00DB648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szCs w:val="28"/>
        </w:rPr>
        <w:t>3.4.8.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DB648D" w:rsidRDefault="00DB648D" w:rsidP="00DB648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B648D" w:rsidRDefault="00DB648D" w:rsidP="00DB648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B648D" w:rsidRDefault="00DB648D" w:rsidP="00DB648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szCs w:val="28"/>
        </w:rPr>
        <w:t>По результатам осмотра составляется протокол осмотра.</w:t>
      </w:r>
    </w:p>
    <w:p w:rsidR="00DB648D" w:rsidRDefault="00DB648D" w:rsidP="00DB648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szCs w:val="28"/>
        </w:rPr>
        <w:t xml:space="preserve">3.4.9. Инструментальное обследование осуществляется инспектором или специалистом, </w:t>
      </w:r>
      <w:proofErr w:type="gramStart"/>
      <w:r>
        <w:rPr>
          <w:sz w:val="28"/>
          <w:szCs w:val="28"/>
        </w:rPr>
        <w:t>имеющими</w:t>
      </w:r>
      <w:proofErr w:type="gramEnd"/>
      <w:r>
        <w:rPr>
          <w:sz w:val="28"/>
          <w:szCs w:val="28"/>
        </w:rPr>
        <w:t xml:space="preserve"> допуск к работе на специальном оборудовании, использованию технических приборов.</w:t>
      </w:r>
    </w:p>
    <w:p w:rsidR="00DB648D" w:rsidRDefault="00DB648D" w:rsidP="00DB648D">
      <w:pPr>
        <w:pStyle w:val="HTML"/>
        <w:ind w:firstLine="709"/>
        <w:jc w:val="both"/>
      </w:pPr>
      <w:r>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DB648D" w:rsidRDefault="00DB648D" w:rsidP="00DB648D">
      <w:pPr>
        <w:pStyle w:val="HTML"/>
        <w:ind w:firstLine="709"/>
        <w:jc w:val="both"/>
      </w:pPr>
      <w:r>
        <w:rPr>
          <w:rFonts w:ascii="Times New Roman" w:hAnsi="Times New Roman" w:cs="Times New Roman"/>
          <w:sz w:val="28"/>
          <w:szCs w:val="28"/>
        </w:rPr>
        <w:t>1) дата и место его составления;</w:t>
      </w:r>
    </w:p>
    <w:p w:rsidR="00DB648D" w:rsidRDefault="00DB648D" w:rsidP="00DB648D">
      <w:pPr>
        <w:pStyle w:val="HTML"/>
        <w:ind w:firstLine="709"/>
        <w:jc w:val="both"/>
      </w:pPr>
      <w:r>
        <w:rPr>
          <w:rFonts w:ascii="Times New Roman" w:hAnsi="Times New Roman" w:cs="Times New Roman"/>
          <w:sz w:val="28"/>
          <w:szCs w:val="28"/>
        </w:rPr>
        <w:t xml:space="preserve">2) должность, фамилия и инициалы инспектора или специалиста, </w:t>
      </w:r>
      <w:proofErr w:type="gramStart"/>
      <w:r>
        <w:rPr>
          <w:rFonts w:ascii="Times New Roman" w:hAnsi="Times New Roman" w:cs="Times New Roman"/>
          <w:sz w:val="28"/>
          <w:szCs w:val="28"/>
        </w:rPr>
        <w:t>составивших</w:t>
      </w:r>
      <w:proofErr w:type="gramEnd"/>
      <w:r>
        <w:rPr>
          <w:rFonts w:ascii="Times New Roman" w:hAnsi="Times New Roman" w:cs="Times New Roman"/>
          <w:sz w:val="28"/>
          <w:szCs w:val="28"/>
        </w:rPr>
        <w:t xml:space="preserve"> протокол;</w:t>
      </w:r>
    </w:p>
    <w:p w:rsidR="00DB648D" w:rsidRDefault="00DB648D" w:rsidP="00DB648D">
      <w:pPr>
        <w:pStyle w:val="HTML"/>
        <w:ind w:firstLine="709"/>
        <w:jc w:val="both"/>
      </w:pPr>
      <w:r>
        <w:rPr>
          <w:rFonts w:ascii="Times New Roman" w:hAnsi="Times New Roman" w:cs="Times New Roman"/>
          <w:sz w:val="28"/>
          <w:szCs w:val="28"/>
        </w:rPr>
        <w:t>3)  сведения о контролируемом лице;</w:t>
      </w:r>
    </w:p>
    <w:p w:rsidR="00DB648D" w:rsidRDefault="00DB648D" w:rsidP="00DB648D">
      <w:pPr>
        <w:pStyle w:val="HTML"/>
        <w:ind w:firstLine="709"/>
        <w:jc w:val="both"/>
      </w:pPr>
      <w:r>
        <w:rPr>
          <w:rFonts w:ascii="Times New Roman" w:hAnsi="Times New Roman" w:cs="Times New Roman"/>
          <w:sz w:val="28"/>
          <w:szCs w:val="28"/>
        </w:rPr>
        <w:t>4) предмет обследования, используемые специальное оборудование и (или) технические приборы, методики инструментального обследования;</w:t>
      </w:r>
    </w:p>
    <w:p w:rsidR="00DB648D" w:rsidRDefault="00DB648D" w:rsidP="00DB648D">
      <w:pPr>
        <w:pStyle w:val="HTML"/>
        <w:ind w:firstLine="709"/>
        <w:jc w:val="both"/>
      </w:pPr>
      <w:r>
        <w:rPr>
          <w:rFonts w:ascii="Times New Roman" w:hAnsi="Times New Roman" w:cs="Times New Roman"/>
          <w:sz w:val="28"/>
          <w:szCs w:val="28"/>
        </w:rPr>
        <w:t>5)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DB648D" w:rsidRDefault="00DB648D" w:rsidP="00DB648D">
      <w:pPr>
        <w:pStyle w:val="HTML"/>
        <w:ind w:firstLine="709"/>
        <w:jc w:val="both"/>
      </w:pPr>
      <w:r>
        <w:rPr>
          <w:rFonts w:ascii="Times New Roman" w:hAnsi="Times New Roman" w:cs="Times New Roman"/>
          <w:sz w:val="28"/>
          <w:szCs w:val="28"/>
        </w:rPr>
        <w:t>6)  выводы о соответствии этих показателей установленным нормам;</w:t>
      </w:r>
    </w:p>
    <w:p w:rsidR="00DB648D" w:rsidRDefault="00DB648D" w:rsidP="00DB648D">
      <w:pPr>
        <w:pStyle w:val="HTML"/>
        <w:ind w:firstLine="709"/>
        <w:jc w:val="both"/>
      </w:pPr>
      <w:r>
        <w:rPr>
          <w:rFonts w:ascii="Times New Roman" w:hAnsi="Times New Roman" w:cs="Times New Roman"/>
          <w:sz w:val="28"/>
          <w:szCs w:val="28"/>
        </w:rPr>
        <w:lastRenderedPageBreak/>
        <w:t>7) иные сведения, имеющие значение для оценки результатов инструментального обследования.</w:t>
      </w:r>
    </w:p>
    <w:p w:rsidR="00DB648D" w:rsidRDefault="00DB648D" w:rsidP="00DB648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szCs w:val="28"/>
        </w:rPr>
        <w:t>3.4.10. По окончании проведения выездной проверки инспектор составляет акт выездной проверки.</w:t>
      </w:r>
    </w:p>
    <w:p w:rsidR="00DB648D" w:rsidRDefault="00DB648D" w:rsidP="00DB648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szCs w:val="28"/>
        </w:rPr>
        <w:t>Информация о проведении фотосъемки, аудио- и видеозаписи отражается в акте проверки.</w:t>
      </w:r>
    </w:p>
    <w:p w:rsidR="00DB648D" w:rsidRDefault="00DB648D" w:rsidP="00DB648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szCs w:val="28"/>
        </w:rPr>
        <w:t xml:space="preserve">При оформлении акта </w:t>
      </w:r>
      <w:bookmarkStart w:id="2" w:name="_GoBack"/>
      <w:bookmarkEnd w:id="2"/>
      <w:r>
        <w:rPr>
          <w:sz w:val="28"/>
          <w:szCs w:val="28"/>
        </w:rPr>
        <w:t>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не применяются.</w:t>
      </w:r>
    </w:p>
    <w:p w:rsidR="00DB648D" w:rsidRDefault="00DB648D" w:rsidP="00DB648D">
      <w:pPr>
        <w:pStyle w:val="a9"/>
        <w:widowControl/>
        <w:tabs>
          <w:tab w:val="left" w:pos="1134"/>
        </w:tabs>
        <w:ind w:left="0" w:firstLine="709"/>
        <w:jc w:val="both"/>
      </w:pPr>
      <w:r>
        <w:rPr>
          <w:rFonts w:ascii="Times New Roman" w:hAnsi="Times New Roman"/>
          <w:sz w:val="28"/>
          <w:szCs w:val="28"/>
        </w:rPr>
        <w:t xml:space="preserve">3.4.11.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Times New Roman" w:hAnsi="Times New Roman"/>
          <w:sz w:val="28"/>
          <w:szCs w:val="28"/>
        </w:rPr>
        <w:t>деятельности</w:t>
      </w:r>
      <w:proofErr w:type="gramEnd"/>
      <w:r>
        <w:rPr>
          <w:rFonts w:ascii="Times New Roman" w:hAnsi="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Федерального закона № 248-ФЗ.</w:t>
      </w:r>
    </w:p>
    <w:p w:rsidR="00DB648D" w:rsidRDefault="00DB648D" w:rsidP="00DB648D">
      <w:pPr>
        <w:pStyle w:val="a9"/>
        <w:widowControl/>
        <w:tabs>
          <w:tab w:val="left" w:pos="1134"/>
        </w:tabs>
        <w:ind w:left="0" w:firstLine="709"/>
        <w:jc w:val="both"/>
      </w:pPr>
      <w:r>
        <w:rPr>
          <w:rFonts w:ascii="Times New Roman" w:hAnsi="Times New Roman"/>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DB648D" w:rsidRDefault="00DB648D" w:rsidP="00DB648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A"/>
          <w:sz w:val="28"/>
          <w:szCs w:val="28"/>
          <w:shd w:val="clear" w:color="auto" w:fill="FFFF00"/>
        </w:rPr>
      </w:pPr>
    </w:p>
    <w:p w:rsidR="00DB648D" w:rsidRDefault="00DB648D" w:rsidP="00DB648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b/>
          <w:color w:val="00000A"/>
          <w:sz w:val="28"/>
          <w:szCs w:val="28"/>
        </w:rPr>
        <w:t>3.5. Наблюдение за соблюдением обязательных требований (мониторинг безопасности)</w:t>
      </w:r>
    </w:p>
    <w:p w:rsidR="00DB648D" w:rsidRDefault="00DB648D" w:rsidP="00DB648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A"/>
          <w:sz w:val="28"/>
          <w:szCs w:val="28"/>
        </w:rPr>
      </w:pPr>
    </w:p>
    <w:p w:rsidR="00DB648D" w:rsidRDefault="00DB648D" w:rsidP="00DB648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color w:val="00000A"/>
          <w:sz w:val="28"/>
          <w:szCs w:val="28"/>
        </w:rPr>
        <w:t>3.5.1. </w:t>
      </w:r>
      <w:proofErr w:type="gramStart"/>
      <w:r>
        <w:rPr>
          <w:color w:val="00000A"/>
          <w:sz w:val="28"/>
          <w:szCs w:val="28"/>
        </w:rPr>
        <w:t>Наблюдение за соблюдением обязательных требований (мониторинг безопасности) осуществляется инспектором путем сбора,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w:t>
      </w:r>
      <w:r>
        <w:rPr>
          <w:i/>
          <w:sz w:val="28"/>
          <w:szCs w:val="28"/>
        </w:rPr>
        <w:t xml:space="preserve"> </w:t>
      </w:r>
      <w:r>
        <w:rPr>
          <w:sz w:val="28"/>
          <w:szCs w:val="28"/>
        </w:rPr>
        <w:t>информационно-телекоммуникационной сети «Интернет»,</w:t>
      </w:r>
      <w:r>
        <w:rPr>
          <w:color w:val="00000A"/>
          <w:sz w:val="28"/>
          <w:szCs w:val="28"/>
        </w:rPr>
        <w:t xml:space="preserve"> иных общедоступных данных, а также данных</w:t>
      </w:r>
      <w:proofErr w:type="gramEnd"/>
      <w:r>
        <w:rPr>
          <w:color w:val="00000A"/>
          <w:sz w:val="28"/>
          <w:szCs w:val="28"/>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B648D" w:rsidRDefault="00DB648D" w:rsidP="00DB648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color w:val="00000A"/>
          <w:sz w:val="28"/>
          <w:szCs w:val="28"/>
        </w:rPr>
        <w:t>3.5.2. 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должностного лица контрольного органа, включая задания, содержащиеся в планах работы контрольного органа в течение установленного в нем срока.</w:t>
      </w:r>
    </w:p>
    <w:p w:rsidR="00DB648D" w:rsidRDefault="00DB648D" w:rsidP="00DB648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color w:val="00000A"/>
          <w:sz w:val="28"/>
          <w:szCs w:val="28"/>
        </w:rPr>
        <w:lastRenderedPageBreak/>
        <w:t>Форма задания должностного лица контрольного органа об осуществлении наблюдения за соблюдением обязательных требований (мониторинг безопасности) утверждается контрольным органом.</w:t>
      </w:r>
    </w:p>
    <w:p w:rsidR="00DB648D" w:rsidRDefault="00DB648D" w:rsidP="00DB648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color w:val="00000A"/>
          <w:sz w:val="28"/>
          <w:szCs w:val="28"/>
        </w:rPr>
        <w:t>3.5.3. 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DB648D" w:rsidRDefault="00DB648D" w:rsidP="00DB648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color w:val="00000A"/>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B648D" w:rsidRDefault="00DB648D" w:rsidP="00DB648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color w:val="00000A"/>
          <w:sz w:val="28"/>
          <w:szCs w:val="28"/>
        </w:rPr>
        <w:t>1) решение о проведении внепланового контрольного мероприятия в соответствии со статьей 60 Федерального закона № 248-ФЗ;</w:t>
      </w:r>
    </w:p>
    <w:p w:rsidR="00DB648D" w:rsidRDefault="00DB648D" w:rsidP="00DB648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color w:val="00000A"/>
          <w:sz w:val="28"/>
          <w:szCs w:val="28"/>
        </w:rPr>
        <w:t>2) решение об объявлении предостережения.</w:t>
      </w:r>
    </w:p>
    <w:p w:rsidR="00DB648D" w:rsidRDefault="00DB648D" w:rsidP="00DB648D">
      <w:pPr>
        <w:pStyle w:val="a9"/>
        <w:widowControl/>
        <w:tabs>
          <w:tab w:val="left" w:pos="1134"/>
        </w:tabs>
        <w:ind w:left="0" w:firstLine="709"/>
        <w:jc w:val="center"/>
        <w:rPr>
          <w:rFonts w:ascii="Times New Roman" w:hAnsi="Times New Roman"/>
          <w:b/>
          <w:sz w:val="28"/>
          <w:szCs w:val="28"/>
        </w:rPr>
      </w:pPr>
    </w:p>
    <w:p w:rsidR="00DB648D" w:rsidRDefault="00DB648D" w:rsidP="00DB648D">
      <w:pPr>
        <w:pStyle w:val="a9"/>
        <w:widowControl/>
        <w:tabs>
          <w:tab w:val="left" w:pos="1134"/>
        </w:tabs>
        <w:ind w:left="0" w:firstLine="709"/>
        <w:jc w:val="both"/>
      </w:pPr>
      <w:r>
        <w:rPr>
          <w:rFonts w:ascii="Times New Roman" w:hAnsi="Times New Roman"/>
          <w:b/>
          <w:sz w:val="28"/>
          <w:szCs w:val="28"/>
        </w:rPr>
        <w:t>3.6. Выездное обследование</w:t>
      </w:r>
    </w:p>
    <w:p w:rsidR="00DB648D" w:rsidRDefault="00DB648D" w:rsidP="00DB648D">
      <w:pPr>
        <w:pStyle w:val="a9"/>
        <w:widowControl/>
        <w:tabs>
          <w:tab w:val="left" w:pos="1134"/>
        </w:tabs>
        <w:ind w:left="0" w:firstLine="709"/>
        <w:jc w:val="both"/>
        <w:rPr>
          <w:rFonts w:ascii="Times New Roman" w:hAnsi="Times New Roman"/>
          <w:sz w:val="28"/>
          <w:szCs w:val="28"/>
        </w:rPr>
      </w:pPr>
    </w:p>
    <w:p w:rsidR="00DB648D" w:rsidRDefault="00DB648D" w:rsidP="00DB648D">
      <w:pPr>
        <w:pStyle w:val="a9"/>
        <w:widowControl/>
        <w:tabs>
          <w:tab w:val="left" w:pos="1134"/>
        </w:tabs>
        <w:ind w:left="0" w:firstLine="709"/>
        <w:jc w:val="both"/>
      </w:pPr>
      <w:r>
        <w:rPr>
          <w:rFonts w:ascii="Times New Roman" w:hAnsi="Times New Roman"/>
          <w:sz w:val="28"/>
          <w:szCs w:val="28"/>
        </w:rPr>
        <w:t>3.6.1. Выездное обследование проводится в целях оценки соблюдения контролируемыми лицами обязательных требований.</w:t>
      </w:r>
    </w:p>
    <w:p w:rsidR="00DB648D" w:rsidRDefault="00DB648D" w:rsidP="00DB648D">
      <w:pPr>
        <w:pStyle w:val="a9"/>
        <w:widowControl/>
        <w:tabs>
          <w:tab w:val="left" w:pos="1134"/>
        </w:tabs>
        <w:ind w:left="0" w:firstLine="709"/>
        <w:jc w:val="both"/>
      </w:pPr>
      <w:r>
        <w:rPr>
          <w:rFonts w:ascii="Times New Roman" w:hAnsi="Times New Roman"/>
          <w:sz w:val="28"/>
          <w:szCs w:val="28"/>
        </w:rPr>
        <w:t>3.6.2.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B648D" w:rsidRDefault="00DB648D" w:rsidP="00DB648D">
      <w:pPr>
        <w:pStyle w:val="a9"/>
        <w:widowControl/>
        <w:tabs>
          <w:tab w:val="left" w:pos="1134"/>
        </w:tabs>
        <w:ind w:left="0" w:firstLine="709"/>
        <w:jc w:val="both"/>
      </w:pPr>
      <w:r>
        <w:rPr>
          <w:rFonts w:ascii="Times New Roman" w:hAnsi="Times New Roman"/>
          <w:sz w:val="28"/>
          <w:szCs w:val="28"/>
        </w:rPr>
        <w:t>3.6.3. Выездное обследование проводится без информирования контролируемого лица.</w:t>
      </w:r>
    </w:p>
    <w:p w:rsidR="00DB648D" w:rsidRDefault="00DB648D" w:rsidP="00DB648D">
      <w:pPr>
        <w:pStyle w:val="HTML"/>
        <w:ind w:firstLine="709"/>
        <w:jc w:val="both"/>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B648D" w:rsidRDefault="00DB648D" w:rsidP="00DB648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color w:val="00000A"/>
          <w:sz w:val="28"/>
          <w:szCs w:val="28"/>
        </w:rPr>
        <w:t>3.6.4.</w:t>
      </w:r>
      <w:r>
        <w:rPr>
          <w:color w:val="00000A"/>
          <w:sz w:val="28"/>
          <w:szCs w:val="28"/>
          <w:lang w:val="en-US"/>
        </w:rPr>
        <w:t> </w:t>
      </w:r>
      <w:r>
        <w:rPr>
          <w:color w:val="00000A"/>
          <w:sz w:val="28"/>
          <w:szCs w:val="28"/>
        </w:rPr>
        <w:t>В ходе выездного обследования на общедоступных (открытых для посещения неограниченным кругом лиц) производственных объектах осуществляются следующие контрольные действия:</w:t>
      </w:r>
    </w:p>
    <w:p w:rsidR="00DB648D" w:rsidRDefault="00DB648D" w:rsidP="00DB648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color w:val="00000A"/>
          <w:sz w:val="28"/>
          <w:szCs w:val="28"/>
        </w:rPr>
        <w:t>1) осмотр;</w:t>
      </w:r>
    </w:p>
    <w:p w:rsidR="00DB648D" w:rsidRDefault="00DB648D" w:rsidP="00DB648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color w:val="00000A"/>
          <w:sz w:val="28"/>
          <w:szCs w:val="28"/>
        </w:rPr>
        <w:t>2) инструментальное обследование (с применением видеозаписи).</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3) испытание;</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4) экспертиза.</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3.6.5. 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3.6.6.Срок проведения выездного обследования не может превышать 1 рабочий день, если иное не установлено федеральным законом о виде контроля.</w:t>
      </w:r>
    </w:p>
    <w:p w:rsidR="00DB648D" w:rsidRDefault="00DB648D" w:rsidP="00DB648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A"/>
          <w:sz w:val="28"/>
          <w:szCs w:val="28"/>
        </w:rPr>
      </w:pPr>
    </w:p>
    <w:p w:rsidR="00DB648D" w:rsidRDefault="00DB648D" w:rsidP="00DB648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Pr>
          <w:rFonts w:ascii="Times New Roman" w:hAnsi="Times New Roman"/>
          <w:b/>
          <w:sz w:val="28"/>
          <w:szCs w:val="28"/>
        </w:rPr>
        <w:t>4. Случаи, при наступлении которых контролируемые лица вправе представить в контрольный орган информацию о невозможности присутствия при проведении контрольного мероприятия</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4.1. Контролируемые лица, вправе в соответствии с частью 8 статьи 31 Федерального закона № 248-ФЗ, представить в контрольный орган информацию о невозможности присутствия при проведении контрольного мероприятия в случаях:</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1) нахождения на стационарном лечении в медицинском учреждении;</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2) нахождения за пределами Российской Федерации;</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3) административного ареста;</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5) признания недееспособным или ограниченно дееспособным решением суда, вступившим в законную силу.</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4.2. Информация о невозможности присутствия при проведении контрольного мероприятия должна содержать:</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1) описание обстоятельств, препятствующих присутствию при проведении контрольных мероприятий и их продолжительность;</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2) срок, необходимый для устранения обстоятельств, препятствующих присутствию при проведении контрольного мероприятия.</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center"/>
      </w:pPr>
      <w:r>
        <w:rPr>
          <w:b/>
          <w:sz w:val="28"/>
          <w:szCs w:val="28"/>
        </w:rPr>
        <w:t>5.Оформление результатов мероприятий по муниципальному контролю</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5.1. Результаты контрольного мероприятия оформляются в порядке, установленном статьей 87 Федерального закона № 248-ФЗ.</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 xml:space="preserve">5.2. По окончании проведения контрольного мероприятия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w:t>
      </w:r>
      <w:r>
        <w:rPr>
          <w:sz w:val="28"/>
          <w:szCs w:val="28"/>
        </w:rPr>
        <w:lastRenderedPageBreak/>
        <w:t>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5.3. Оформление акта производится на месте проведения контрольного мероприятия в день окончания проведения такого мероприятия.</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5.4. Контролируемое лицо или его представитель знакомится с содержанием акта на месте проведения контрольного мероприятия.</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bookmarkStart w:id="3" w:name="p1207"/>
      <w:bookmarkEnd w:id="3"/>
      <w:r>
        <w:rPr>
          <w:sz w:val="28"/>
          <w:szCs w:val="28"/>
        </w:rPr>
        <w:t>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5.5.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bookmarkStart w:id="4" w:name="p1212"/>
      <w:bookmarkEnd w:id="4"/>
      <w:r>
        <w:rPr>
          <w:sz w:val="28"/>
          <w:szCs w:val="28"/>
        </w:rPr>
        <w:t>5.6. 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5.7. 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5.8. 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Протокол консультаций рассматривается контрольным органом при принятии решения по результатам проведения контрольного мероприятия.</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lastRenderedPageBreak/>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5.9.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5.10.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5.11. </w:t>
      </w:r>
      <w:proofErr w:type="gramStart"/>
      <w:r>
        <w:rPr>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w:t>
      </w:r>
      <w:proofErr w:type="gramEnd"/>
      <w:r>
        <w:rPr>
          <w:sz w:val="28"/>
          <w:szCs w:val="28"/>
        </w:rPr>
        <w:t xml:space="preserve"> исполнения предписания, по форме утвержденной муниципальным правовым актом.</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5.12.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DB648D" w:rsidRDefault="00DB648D" w:rsidP="00DB64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5.13. Исполнение решений Контрольного органа осуществляется в порядке, установленном статьями 92-95 Федерального закона № 248-ФЗ.</w:t>
      </w:r>
    </w:p>
    <w:p w:rsidR="00DB648D" w:rsidRDefault="00DB648D" w:rsidP="00DB648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szCs w:val="28"/>
        </w:rPr>
      </w:pPr>
    </w:p>
    <w:p w:rsidR="00DB648D" w:rsidRDefault="00DB648D" w:rsidP="00DB648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szCs w:val="28"/>
        </w:rPr>
      </w:pPr>
    </w:p>
    <w:p w:rsidR="00DB648D" w:rsidRDefault="00DB648D" w:rsidP="00DB64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rPr>
          <w:rFonts w:ascii="Times New Roman" w:hAnsi="Times New Roman" w:cs="Times New Roman"/>
          <w:kern w:val="0"/>
          <w:sz w:val="24"/>
          <w:szCs w:val="24"/>
          <w:lang w:eastAsia="ru-RU"/>
        </w:rPr>
      </w:pPr>
      <w:r>
        <w:rPr>
          <w:rFonts w:ascii="Times New Roman" w:hAnsi="Times New Roman"/>
          <w:kern w:val="0"/>
          <w:sz w:val="28"/>
          <w:szCs w:val="28"/>
        </w:rPr>
        <w:t xml:space="preserve">                                                              ______________</w:t>
      </w:r>
      <w:r>
        <w:rPr>
          <w:rFonts w:ascii="Times New Roman" w:hAnsi="Times New Roman" w:cs="Times New Roman"/>
          <w:kern w:val="0"/>
          <w:sz w:val="24"/>
          <w:szCs w:val="24"/>
          <w:lang w:eastAsia="ru-RU"/>
        </w:rPr>
        <w:t xml:space="preserve"> </w:t>
      </w:r>
    </w:p>
    <w:p w:rsidR="00E02512" w:rsidRDefault="00DB648D">
      <w:r>
        <w:t xml:space="preserve">    </w:t>
      </w:r>
    </w:p>
    <w:sectPr w:rsidR="00E02512" w:rsidSect="00E025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ABC" w:rsidRDefault="00C44ABC" w:rsidP="00DB648D">
      <w:pPr>
        <w:spacing w:after="0" w:line="240" w:lineRule="auto"/>
      </w:pPr>
      <w:r>
        <w:separator/>
      </w:r>
    </w:p>
  </w:endnote>
  <w:endnote w:type="continuationSeparator" w:id="0">
    <w:p w:rsidR="00C44ABC" w:rsidRDefault="00C44ABC" w:rsidP="00DB64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XO Thames">
    <w:altName w:val="Times New Roman"/>
    <w:charset w:val="00"/>
    <w:family w:val="roman"/>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ABC" w:rsidRDefault="00C44ABC" w:rsidP="00DB648D">
      <w:pPr>
        <w:spacing w:after="0" w:line="240" w:lineRule="auto"/>
      </w:pPr>
      <w:r>
        <w:separator/>
      </w:r>
    </w:p>
  </w:footnote>
  <w:footnote w:type="continuationSeparator" w:id="0">
    <w:p w:rsidR="00C44ABC" w:rsidRDefault="00C44ABC" w:rsidP="00DB648D">
      <w:pPr>
        <w:spacing w:after="0" w:line="240" w:lineRule="auto"/>
      </w:pPr>
      <w:r>
        <w:continuationSeparator/>
      </w:r>
    </w:p>
  </w:footnote>
  <w:footnote w:id="1">
    <w:p w:rsidR="00DB648D" w:rsidRDefault="00DB648D" w:rsidP="00DB648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rStyle w:val="a3"/>
        </w:rPr>
        <w:footnoteRef/>
      </w:r>
      <w:r>
        <w:t>Перечень контрольных действий примерный и определяется Контрольным органом самостоятельно с учетом положений статьи 72 Федерального закона № 248-ФЗ.</w:t>
      </w:r>
    </w:p>
    <w:p w:rsidR="00DB648D" w:rsidRDefault="00DB648D" w:rsidP="00DB648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Пунктами 3 части 3 статьи 72 Федерального закона № 248-ФЗ определено, что Контрольный орган, кроме определенных настоящим Положением контрольных действий, </w:t>
      </w:r>
      <w:r>
        <w:rPr>
          <w:u w:val="single"/>
        </w:rPr>
        <w:t>может</w:t>
      </w:r>
      <w:r>
        <w:t xml:space="preserve"> осуществлять такое контрольное действие как </w:t>
      </w:r>
      <w:r>
        <w:rPr>
          <w:u w:val="single"/>
        </w:rPr>
        <w:t>экспертиза</w:t>
      </w:r>
      <w:r>
        <w:t xml:space="preserve"> (статья 84 Федерального закона № 248-ФЗ).</w:t>
      </w:r>
    </w:p>
    <w:p w:rsidR="00DB648D" w:rsidRDefault="00DB648D" w:rsidP="00DB648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footnote>
  <w:footnote w:id="2">
    <w:p w:rsidR="00DB648D" w:rsidRDefault="00DB648D" w:rsidP="00DB648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rStyle w:val="a3"/>
        </w:rPr>
        <w:footnoteRef/>
      </w:r>
      <w:r>
        <w:t>Перечень контрольных действий примерный и определяется Контрольным органом самостоятельно с учетом статьи 73 Федерального закона № 248-ФЗ.</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DB648D"/>
    <w:rsid w:val="00C44ABC"/>
    <w:rsid w:val="00DB648D"/>
    <w:rsid w:val="00E02512"/>
    <w:rsid w:val="00E315F4"/>
    <w:rsid w:val="00EB1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8D"/>
    <w:pPr>
      <w:widowControl w:val="0"/>
      <w:suppressAutoHyphens/>
      <w:autoSpaceDN w:val="0"/>
    </w:pPr>
    <w:rPr>
      <w:rFonts w:ascii="Calibri" w:eastAsia="SimSun"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B648D"/>
    <w:pPr>
      <w:widowControl w:val="0"/>
      <w:suppressAutoHyphens/>
      <w:autoSpaceDN w:val="0"/>
      <w:spacing w:after="0" w:line="240" w:lineRule="auto"/>
    </w:pPr>
    <w:rPr>
      <w:rFonts w:ascii="Arial" w:eastAsia="Times New Roman" w:hAnsi="Arial" w:cs="Times New Roman"/>
      <w:color w:val="000000"/>
      <w:kern w:val="3"/>
      <w:sz w:val="20"/>
      <w:szCs w:val="20"/>
      <w:lang w:eastAsia="ru-RU"/>
    </w:rPr>
  </w:style>
  <w:style w:type="paragraph" w:customStyle="1" w:styleId="Heading1">
    <w:name w:val="Heading 1"/>
    <w:basedOn w:val="Standard"/>
    <w:next w:val="a"/>
    <w:rsid w:val="00DB648D"/>
    <w:pPr>
      <w:widowControl/>
      <w:spacing w:before="120" w:after="120" w:line="276" w:lineRule="auto"/>
      <w:outlineLvl w:val="0"/>
    </w:pPr>
    <w:rPr>
      <w:rFonts w:ascii="XO Thames" w:hAnsi="XO Thames"/>
      <w:b/>
      <w:color w:val="00000A"/>
      <w:sz w:val="32"/>
    </w:rPr>
  </w:style>
  <w:style w:type="paragraph" w:customStyle="1" w:styleId="ConsPlusNormal">
    <w:name w:val="ConsPlusNormal"/>
    <w:rsid w:val="00DB648D"/>
    <w:pPr>
      <w:widowControl w:val="0"/>
      <w:suppressAutoHyphens/>
      <w:autoSpaceDN w:val="0"/>
      <w:spacing w:after="0" w:line="240" w:lineRule="auto"/>
      <w:ind w:firstLine="720"/>
    </w:pPr>
    <w:rPr>
      <w:rFonts w:ascii="Times New Roman" w:eastAsia="Times New Roman" w:hAnsi="Times New Roman" w:cs="Times New Roman"/>
      <w:kern w:val="3"/>
      <w:sz w:val="24"/>
      <w:lang w:eastAsia="ru-RU"/>
    </w:rPr>
  </w:style>
  <w:style w:type="paragraph" w:customStyle="1" w:styleId="Default">
    <w:name w:val="Default"/>
    <w:rsid w:val="00DB648D"/>
    <w:pPr>
      <w:suppressAutoHyphens/>
      <w:autoSpaceDN w:val="0"/>
      <w:spacing w:after="0" w:line="240" w:lineRule="auto"/>
    </w:pPr>
    <w:rPr>
      <w:rFonts w:ascii="Times New Roman" w:eastAsia="SimSun" w:hAnsi="Times New Roman" w:cs="Times New Roman"/>
      <w:color w:val="000000"/>
      <w:kern w:val="3"/>
      <w:sz w:val="24"/>
      <w:szCs w:val="24"/>
    </w:rPr>
  </w:style>
  <w:style w:type="character" w:styleId="a3">
    <w:name w:val="footnote reference"/>
    <w:semiHidden/>
    <w:unhideWhenUsed/>
    <w:rsid w:val="00DB648D"/>
    <w:rPr>
      <w:rFonts w:ascii="Calibri" w:eastAsia="Times New Roman" w:hAnsi="Calibri" w:cs="Times New Roman" w:hint="default"/>
      <w:position w:val="0"/>
      <w:sz w:val="20"/>
      <w:szCs w:val="20"/>
      <w:vertAlign w:val="superscript"/>
    </w:rPr>
  </w:style>
  <w:style w:type="paragraph" w:styleId="a4">
    <w:name w:val="Title"/>
    <w:basedOn w:val="Standard"/>
    <w:next w:val="a5"/>
    <w:link w:val="a6"/>
    <w:qFormat/>
    <w:rsid w:val="00DB648D"/>
    <w:pPr>
      <w:widowControl/>
      <w:spacing w:after="200" w:line="276" w:lineRule="auto"/>
    </w:pPr>
    <w:rPr>
      <w:rFonts w:ascii="XO Thames" w:hAnsi="XO Thames"/>
      <w:b/>
      <w:bCs/>
      <w:color w:val="00000A"/>
      <w:sz w:val="52"/>
      <w:szCs w:val="36"/>
    </w:rPr>
  </w:style>
  <w:style w:type="character" w:customStyle="1" w:styleId="a6">
    <w:name w:val="Название Знак"/>
    <w:basedOn w:val="a0"/>
    <w:link w:val="a4"/>
    <w:rsid w:val="00DB648D"/>
    <w:rPr>
      <w:rFonts w:ascii="XO Thames" w:eastAsia="Times New Roman" w:hAnsi="XO Thames" w:cs="Times New Roman"/>
      <w:b/>
      <w:bCs/>
      <w:color w:val="00000A"/>
      <w:kern w:val="3"/>
      <w:sz w:val="52"/>
      <w:szCs w:val="36"/>
      <w:lang w:eastAsia="ru-RU"/>
    </w:rPr>
  </w:style>
  <w:style w:type="paragraph" w:styleId="a7">
    <w:name w:val="footnote text"/>
    <w:basedOn w:val="Standard"/>
    <w:link w:val="a8"/>
    <w:semiHidden/>
    <w:unhideWhenUsed/>
    <w:rsid w:val="00DB648D"/>
    <w:pPr>
      <w:widowControl/>
    </w:pPr>
    <w:rPr>
      <w:rFonts w:ascii="Times New Roman" w:hAnsi="Times New Roman"/>
      <w:color w:val="00000A"/>
      <w:lang w:eastAsia="ar-SA"/>
    </w:rPr>
  </w:style>
  <w:style w:type="character" w:customStyle="1" w:styleId="a8">
    <w:name w:val="Текст сноски Знак"/>
    <w:basedOn w:val="a0"/>
    <w:link w:val="a7"/>
    <w:semiHidden/>
    <w:rsid w:val="00DB648D"/>
    <w:rPr>
      <w:rFonts w:ascii="Times New Roman" w:eastAsia="Times New Roman" w:hAnsi="Times New Roman" w:cs="Times New Roman"/>
      <w:color w:val="00000A"/>
      <w:kern w:val="3"/>
      <w:sz w:val="20"/>
      <w:szCs w:val="20"/>
      <w:lang w:eastAsia="ar-SA"/>
    </w:rPr>
  </w:style>
  <w:style w:type="paragraph" w:styleId="HTML">
    <w:name w:val="HTML Preformatted"/>
    <w:basedOn w:val="Standard"/>
    <w:link w:val="HTML0"/>
    <w:semiHidden/>
    <w:unhideWhenUsed/>
    <w:rsid w:val="00DB64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character" w:customStyle="1" w:styleId="HTML0">
    <w:name w:val="Стандартный HTML Знак"/>
    <w:basedOn w:val="a0"/>
    <w:link w:val="HTML"/>
    <w:semiHidden/>
    <w:rsid w:val="00DB648D"/>
    <w:rPr>
      <w:rFonts w:ascii="Courier New" w:eastAsia="Times New Roman" w:hAnsi="Courier New" w:cs="Courier New"/>
      <w:color w:val="00000A"/>
      <w:kern w:val="3"/>
      <w:sz w:val="20"/>
      <w:szCs w:val="20"/>
      <w:lang w:eastAsia="ru-RU"/>
    </w:rPr>
  </w:style>
  <w:style w:type="paragraph" w:styleId="a9">
    <w:name w:val="List Paragraph"/>
    <w:basedOn w:val="Standard"/>
    <w:qFormat/>
    <w:rsid w:val="00DB648D"/>
    <w:pPr>
      <w:ind w:left="720"/>
    </w:pPr>
    <w:rPr>
      <w:color w:val="00000A"/>
    </w:rPr>
  </w:style>
  <w:style w:type="paragraph" w:styleId="aa">
    <w:name w:val="Normal (Web)"/>
    <w:basedOn w:val="Standard"/>
    <w:semiHidden/>
    <w:unhideWhenUsed/>
    <w:rsid w:val="00DB648D"/>
    <w:pPr>
      <w:widowControl/>
      <w:spacing w:before="100" w:after="100"/>
    </w:pPr>
    <w:rPr>
      <w:rFonts w:ascii="Times New Roman" w:hAnsi="Times New Roman"/>
      <w:color w:val="00000A"/>
      <w:sz w:val="24"/>
      <w:szCs w:val="24"/>
    </w:rPr>
  </w:style>
  <w:style w:type="character" w:styleId="ab">
    <w:name w:val="Hyperlink"/>
    <w:basedOn w:val="a0"/>
    <w:uiPriority w:val="99"/>
    <w:semiHidden/>
    <w:unhideWhenUsed/>
    <w:rsid w:val="00DB648D"/>
    <w:rPr>
      <w:color w:val="0000FF"/>
      <w:u w:val="single"/>
    </w:rPr>
  </w:style>
  <w:style w:type="paragraph" w:styleId="a5">
    <w:name w:val="Subtitle"/>
    <w:basedOn w:val="a"/>
    <w:next w:val="a"/>
    <w:link w:val="ac"/>
    <w:uiPriority w:val="11"/>
    <w:qFormat/>
    <w:rsid w:val="00DB64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5"/>
    <w:uiPriority w:val="11"/>
    <w:rsid w:val="00DB648D"/>
    <w:rPr>
      <w:rFonts w:asciiTheme="majorHAnsi" w:eastAsiaTheme="majorEastAsia" w:hAnsiTheme="majorHAnsi" w:cstheme="majorBidi"/>
      <w:i/>
      <w:iCs/>
      <w:color w:val="4F81BD" w:themeColor="accent1"/>
      <w:spacing w:val="15"/>
      <w:kern w:val="3"/>
      <w:sz w:val="24"/>
      <w:szCs w:val="24"/>
    </w:rPr>
  </w:style>
</w:styles>
</file>

<file path=word/webSettings.xml><?xml version="1.0" encoding="utf-8"?>
<w:webSettings xmlns:r="http://schemas.openxmlformats.org/officeDocument/2006/relationships" xmlns:w="http://schemas.openxmlformats.org/wordprocessingml/2006/main">
  <w:divs>
    <w:div w:id="18618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vylino..ru" TargetMode="External"/><Relationship Id="rId3" Type="http://schemas.openxmlformats.org/officeDocument/2006/relationships/webSettings" Target="webSettings.xml"/><Relationship Id="rId7" Type="http://schemas.openxmlformats.org/officeDocument/2006/relationships/hyperlink" Target="http://www.kovylino..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vylino..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kovylino..ru" TargetMode="External"/><Relationship Id="rId4" Type="http://schemas.openxmlformats.org/officeDocument/2006/relationships/footnotes" Target="footnotes.xml"/><Relationship Id="rId9" Type="http://schemas.openxmlformats.org/officeDocument/2006/relationships/hyperlink" Target="http://www.kovyl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6525</Words>
  <Characters>37196</Characters>
  <Application>Microsoft Office Word</Application>
  <DocSecurity>0</DocSecurity>
  <Lines>309</Lines>
  <Paragraphs>87</Paragraphs>
  <ScaleCrop>false</ScaleCrop>
  <Company/>
  <LinksUpToDate>false</LinksUpToDate>
  <CharactersWithSpaces>43634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3</cp:revision>
  <dcterms:created xsi:type="dcterms:W3CDTF">2021-11-19T03:53:00Z</dcterms:created>
  <dcterms:modified xsi:type="dcterms:W3CDTF">2021-11-19T03:54:00Z</dcterms:modified>
</cp:coreProperties>
</file>