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D7" w:rsidRDefault="000971F0" w:rsidP="00636ED7">
      <w:pPr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ED7" w:rsidRDefault="00636ED7" w:rsidP="0063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36ED7" w:rsidRDefault="00636ED7" w:rsidP="0063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Pr="00636ED7">
        <w:rPr>
          <w:rFonts w:ascii="Times New Roman" w:hAnsi="Times New Roman" w:cs="Times New Roman"/>
          <w:b/>
          <w:sz w:val="28"/>
          <w:szCs w:val="28"/>
        </w:rPr>
        <w:t>«</w:t>
      </w:r>
      <w:r w:rsidRPr="00636ED7"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636ED7" w:rsidRDefault="00636ED7" w:rsidP="00636ED7">
      <w:pPr>
        <w:jc w:val="center"/>
        <w:rPr>
          <w:rFonts w:ascii="Times New Roman" w:hAnsi="Times New Roman" w:cs="Times New Roman"/>
          <w:b/>
        </w:rPr>
      </w:pPr>
    </w:p>
    <w:p w:rsidR="00636ED7" w:rsidRDefault="00636ED7" w:rsidP="00636ED7">
      <w:pPr>
        <w:tabs>
          <w:tab w:val="left" w:pos="3757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636ED7" w:rsidRDefault="00636ED7" w:rsidP="00636ED7">
      <w:pPr>
        <w:rPr>
          <w:rFonts w:ascii="Times New Roman" w:hAnsi="Times New Roman" w:cs="Times New Roman"/>
          <w:sz w:val="28"/>
          <w:szCs w:val="28"/>
        </w:rPr>
      </w:pPr>
    </w:p>
    <w:p w:rsidR="00636ED7" w:rsidRDefault="00815BFF" w:rsidP="00636ED7">
      <w:pPr>
        <w:pStyle w:val="31"/>
        <w:ind w:firstLine="0"/>
      </w:pPr>
      <w:r>
        <w:t>11 ноября 2021</w:t>
      </w:r>
      <w:r w:rsidR="00636ED7">
        <w:t xml:space="preserve"> года                                                                                     №</w:t>
      </w:r>
      <w:r>
        <w:t xml:space="preserve"> 25</w:t>
      </w:r>
    </w:p>
    <w:p w:rsidR="00636ED7" w:rsidRPr="00636ED7" w:rsidRDefault="00636ED7" w:rsidP="00636ED7">
      <w:pPr>
        <w:jc w:val="center"/>
        <w:rPr>
          <w:rFonts w:ascii="Times New Roman" w:hAnsi="Times New Roman" w:cs="Times New Roman"/>
          <w:sz w:val="28"/>
        </w:rPr>
      </w:pPr>
      <w:r w:rsidRPr="00636ED7">
        <w:rPr>
          <w:rFonts w:ascii="Times New Roman" w:hAnsi="Times New Roman" w:cs="Times New Roman"/>
          <w:sz w:val="28"/>
        </w:rPr>
        <w:t>п.</w:t>
      </w:r>
      <w:r w:rsidR="00CD04B7">
        <w:rPr>
          <w:rFonts w:ascii="Times New Roman" w:hAnsi="Times New Roman" w:cs="Times New Roman"/>
          <w:sz w:val="28"/>
        </w:rPr>
        <w:t xml:space="preserve"> </w:t>
      </w:r>
      <w:r w:rsidRPr="00636ED7">
        <w:rPr>
          <w:rFonts w:ascii="Times New Roman" w:hAnsi="Times New Roman" w:cs="Times New Roman"/>
          <w:sz w:val="28"/>
        </w:rPr>
        <w:t>Ковыли</w:t>
      </w:r>
    </w:p>
    <w:p w:rsidR="00636ED7" w:rsidRDefault="00636ED7" w:rsidP="00636ED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D7" w:rsidRDefault="00636ED7" w:rsidP="00636ED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должностных лиц Администрации сельского поселения </w:t>
      </w:r>
      <w:r w:rsidRPr="00636ED7">
        <w:rPr>
          <w:rFonts w:ascii="Times New Roman" w:hAnsi="Times New Roman" w:cs="Times New Roman"/>
          <w:b/>
          <w:sz w:val="28"/>
          <w:szCs w:val="28"/>
        </w:rPr>
        <w:t>«</w:t>
      </w:r>
      <w:r w:rsidRPr="00636ED7"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> уполномоченных составлять протоколы об административных правонарушениях, предусмотренных Законом Забайкальского края </w:t>
      </w:r>
      <w:hyperlink r:id="rId5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от 02 июля 2009 года № 198-ЗЗК</w:t>
        </w:r>
      </w:hyperlink>
      <w:r>
        <w:rPr>
          <w:rFonts w:ascii="Times New Roman" w:hAnsi="Times New Roman" w:cs="Times New Roman"/>
          <w:b/>
          <w:sz w:val="28"/>
          <w:szCs w:val="28"/>
        </w:rPr>
        <w:t> «Об административных правонарушениях»</w:t>
      </w:r>
    </w:p>
    <w:p w:rsidR="002125FD" w:rsidRDefault="002125FD" w:rsidP="00636ED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ED7" w:rsidRDefault="00636ED7" w:rsidP="00636ED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ч. 2 ст. 1 Закона Забайкальского края от 04 мая 2010 года № 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 уполномоченных составлять протоколы об административных правонарушениях, предусмотренных Законом Забайкальского края «Об административных правонарушениях», Уставом сельского поселения </w:t>
      </w:r>
      <w:r w:rsidRPr="00636ED7">
        <w:rPr>
          <w:rFonts w:ascii="Times New Roman" w:hAnsi="Times New Roman" w:cs="Times New Roman"/>
          <w:sz w:val="28"/>
          <w:szCs w:val="28"/>
        </w:rPr>
        <w:t>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 Совет сельского поселения  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 </w:t>
      </w:r>
      <w:proofErr w:type="gramEnd"/>
    </w:p>
    <w:p w:rsidR="00636ED7" w:rsidRDefault="00636ED7" w:rsidP="00636ED7">
      <w:pPr>
        <w:pStyle w:val="31"/>
        <w:ind w:firstLine="708"/>
        <w:rPr>
          <w:b/>
          <w:color w:val="000000"/>
          <w:szCs w:val="28"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</w:t>
      </w:r>
      <w:r>
        <w:rPr>
          <w:b/>
          <w:color w:val="000000"/>
          <w:szCs w:val="28"/>
        </w:rPr>
        <w:t>:</w:t>
      </w:r>
    </w:p>
    <w:p w:rsidR="00636ED7" w:rsidRDefault="00636ED7" w:rsidP="00636ED7">
      <w:pPr>
        <w:pStyle w:val="31"/>
        <w:ind w:firstLine="708"/>
        <w:rPr>
          <w:b/>
          <w:color w:val="000000"/>
          <w:szCs w:val="28"/>
        </w:rPr>
      </w:pPr>
    </w:p>
    <w:p w:rsidR="00636ED7" w:rsidRDefault="00636ED7" w:rsidP="00636ED7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 перечень должностных лиц Администрации сельского поселения 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 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02 июля 2009 года № 198-ЗЗК</w:t>
        </w:r>
      </w:hyperlink>
      <w:r>
        <w:rPr>
          <w:rFonts w:ascii="Times New Roman" w:hAnsi="Times New Roman" w:cs="Times New Roman"/>
          <w:sz w:val="28"/>
          <w:szCs w:val="28"/>
        </w:rPr>
        <w:t> «Об административных правонарушениях» согласно приложению.</w:t>
      </w:r>
    </w:p>
    <w:p w:rsidR="00636ED7" w:rsidRPr="00636ED7" w:rsidRDefault="00636ED7" w:rsidP="00636ED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7D2CC4">
        <w:rPr>
          <w:sz w:val="28"/>
          <w:szCs w:val="28"/>
        </w:rPr>
        <w:t xml:space="preserve">  </w:t>
      </w:r>
      <w:r>
        <w:rPr>
          <w:sz w:val="28"/>
          <w:szCs w:val="28"/>
        </w:rPr>
        <w:t>Признать утрат</w:t>
      </w:r>
      <w:r w:rsidR="00815BFF">
        <w:rPr>
          <w:sz w:val="28"/>
          <w:szCs w:val="28"/>
        </w:rPr>
        <w:t>ившими силу: Решение Совета № 12 от 08.06.2018</w:t>
      </w:r>
      <w:r>
        <w:rPr>
          <w:sz w:val="28"/>
          <w:szCs w:val="28"/>
        </w:rPr>
        <w:t xml:space="preserve"> года «</w:t>
      </w:r>
      <w:r w:rsidRPr="00636ED7">
        <w:rPr>
          <w:bCs/>
          <w:sz w:val="28"/>
          <w:szCs w:val="28"/>
        </w:rPr>
        <w:t xml:space="preserve">Об утверждении перечня должностных лиц Администрации </w:t>
      </w:r>
      <w:r w:rsidRPr="00636ED7">
        <w:rPr>
          <w:spacing w:val="2"/>
          <w:sz w:val="28"/>
          <w:szCs w:val="28"/>
        </w:rPr>
        <w:t xml:space="preserve"> сельского поселения «</w:t>
      </w:r>
      <w:r w:rsidRPr="00636ED7">
        <w:rPr>
          <w:sz w:val="28"/>
          <w:szCs w:val="28"/>
        </w:rPr>
        <w:t>Ковылинское</w:t>
      </w:r>
      <w:r w:rsidRPr="00636ED7">
        <w:rPr>
          <w:spacing w:val="2"/>
          <w:sz w:val="28"/>
          <w:szCs w:val="28"/>
        </w:rPr>
        <w:t>»</w:t>
      </w:r>
      <w:r w:rsidRPr="00636ED7">
        <w:rPr>
          <w:bCs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Забайкальского края от 02 июля 2009 года № 198 – ЗЗК « Об администрати</w:t>
      </w:r>
      <w:r>
        <w:rPr>
          <w:bCs/>
          <w:sz w:val="28"/>
          <w:szCs w:val="28"/>
        </w:rPr>
        <w:t>вных правонарушениях.</w:t>
      </w:r>
    </w:p>
    <w:p w:rsidR="00636ED7" w:rsidRDefault="00636ED7" w:rsidP="00636ED7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0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36ED7" w:rsidRDefault="00636ED7" w:rsidP="00636ED7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0DE">
        <w:rPr>
          <w:rFonts w:ascii="Times New Roman" w:hAnsi="Times New Roman" w:cs="Times New Roman"/>
          <w:sz w:val="28"/>
          <w:szCs w:val="28"/>
        </w:rPr>
        <w:t>.</w:t>
      </w:r>
      <w:r w:rsidR="007D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сельского поселения </w:t>
      </w:r>
      <w:r w:rsidRPr="00636ED7">
        <w:rPr>
          <w:rFonts w:ascii="Times New Roman" w:hAnsi="Times New Roman" w:cs="Times New Roman"/>
          <w:sz w:val="28"/>
          <w:szCs w:val="28"/>
        </w:rPr>
        <w:t>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 (обнародования) в порядке, установленном Уставом сельского поселения 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6ED7" w:rsidRDefault="00636ED7" w:rsidP="00636ED7">
      <w:pPr>
        <w:rPr>
          <w:rFonts w:ascii="Times New Roman" w:hAnsi="Times New Roman" w:cs="Times New Roman"/>
          <w:sz w:val="28"/>
          <w:szCs w:val="28"/>
        </w:rPr>
      </w:pPr>
    </w:p>
    <w:p w:rsidR="007D2CC4" w:rsidRDefault="007D2CC4" w:rsidP="00636ED7">
      <w:pPr>
        <w:rPr>
          <w:rFonts w:ascii="Times New Roman" w:hAnsi="Times New Roman" w:cs="Times New Roman"/>
          <w:sz w:val="28"/>
          <w:szCs w:val="28"/>
        </w:rPr>
      </w:pPr>
    </w:p>
    <w:p w:rsidR="00636ED7" w:rsidRDefault="0061143E" w:rsidP="0063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36E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1A0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15BFF">
        <w:rPr>
          <w:rFonts w:ascii="Times New Roman" w:hAnsi="Times New Roman" w:cs="Times New Roman"/>
          <w:sz w:val="28"/>
          <w:szCs w:val="28"/>
        </w:rPr>
        <w:t>А.В.Размахнина</w:t>
      </w:r>
    </w:p>
    <w:p w:rsidR="00636ED7" w:rsidRDefault="00636ED7" w:rsidP="00636ED7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  <w:sectPr w:rsidR="00636ED7">
          <w:pgSz w:w="11906" w:h="16838"/>
          <w:pgMar w:top="1134" w:right="850" w:bottom="1134" w:left="1701" w:header="709" w:footer="709" w:gutter="0"/>
          <w:cols w:space="720"/>
        </w:sectPr>
      </w:pPr>
    </w:p>
    <w:p w:rsidR="00636ED7" w:rsidRDefault="00636ED7" w:rsidP="00636ED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</w:t>
      </w:r>
    </w:p>
    <w:p w:rsidR="00636ED7" w:rsidRDefault="00636ED7" w:rsidP="00636ED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636ED7" w:rsidRDefault="00636ED7" w:rsidP="00636ED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3A1A05" w:rsidRPr="003A1A05">
        <w:rPr>
          <w:rFonts w:ascii="Times New Roman" w:hAnsi="Times New Roman"/>
          <w:bCs/>
          <w:sz w:val="24"/>
          <w:szCs w:val="24"/>
        </w:rPr>
        <w:t>Ковылинское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6ED7" w:rsidRDefault="00636ED7" w:rsidP="00636ED7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15BF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5BFF">
        <w:rPr>
          <w:rFonts w:ascii="Times New Roman" w:hAnsi="Times New Roman" w:cs="Times New Roman"/>
          <w:sz w:val="24"/>
          <w:szCs w:val="24"/>
        </w:rPr>
        <w:t>ноября  2021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15BFF">
        <w:rPr>
          <w:rFonts w:ascii="Times New Roman" w:hAnsi="Times New Roman" w:cs="Times New Roman"/>
          <w:sz w:val="24"/>
          <w:szCs w:val="24"/>
        </w:rPr>
        <w:t>25</w:t>
      </w:r>
    </w:p>
    <w:p w:rsidR="00636ED7" w:rsidRDefault="00636ED7" w:rsidP="00636ED7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6ED7" w:rsidRDefault="00636ED7" w:rsidP="00636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6ED7" w:rsidRDefault="00636ED7" w:rsidP="00636ED7">
      <w:pPr>
        <w:shd w:val="clear" w:color="auto" w:fill="FFFFFF"/>
        <w:spacing w:after="3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должностных лиц администрации сельского поселения </w:t>
      </w:r>
      <w:r w:rsidRPr="003A1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A1A05" w:rsidRPr="003A1A05"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3A1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 уполномоченных составлять протоколы об административных правонарушениях, предусмотренных Законом Забайкальского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края 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от 02 июля 2009 года № 198-ЗЗК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 «Об административных правонарушениях»</w:t>
      </w:r>
    </w:p>
    <w:p w:rsidR="00636ED7" w:rsidRDefault="00636ED7" w:rsidP="00636ED7">
      <w:pPr>
        <w:shd w:val="clear" w:color="auto" w:fill="FFFFFF"/>
        <w:spacing w:after="300"/>
        <w:ind w:firstLine="709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10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4958"/>
        <w:gridCol w:w="4600"/>
      </w:tblGrid>
      <w:tr w:rsidR="00636ED7" w:rsidTr="003A1A05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правонарушения, предусмотренные Законом Забайкальского края 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02 июля 2009 года № 198-ЗЗК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«Об административных правонарушениях»</w:t>
            </w:r>
          </w:p>
        </w:tc>
      </w:tr>
      <w:tr w:rsidR="00815BFF" w:rsidTr="003A1A05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FF" w:rsidRDefault="007D2CC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815BFF" w:rsidRDefault="00815BFF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FF" w:rsidRDefault="00815BFF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F24BE">
              <w:rPr>
                <w:rFonts w:ascii="Times New Roman" w:hAnsi="Times New Roman"/>
                <w:bCs/>
                <w:sz w:val="24"/>
                <w:szCs w:val="24"/>
              </w:rPr>
              <w:t>Ковылинское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FF" w:rsidRDefault="00815BF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8FA">
              <w:rPr>
                <w:rFonts w:ascii="Times New Roman" w:hAnsi="Times New Roman" w:cs="Times New Roman"/>
                <w:sz w:val="24"/>
                <w:szCs w:val="24"/>
              </w:rPr>
              <w:t>Статья 5.5. Несоблюдение сроков предоставления информации депутату представительного органа муниципального образования Забайкальского края».</w:t>
            </w:r>
          </w:p>
        </w:tc>
      </w:tr>
      <w:tr w:rsidR="00636ED7" w:rsidTr="003A1A05">
        <w:trPr>
          <w:trHeight w:val="119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7D2CC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>Ковылинское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F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7. Незаконные действия по отношению к официальным символам муниципальных образований.</w:t>
            </w:r>
          </w:p>
        </w:tc>
      </w:tr>
      <w:tr w:rsidR="00636ED7" w:rsidTr="003A1A05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13.1. Семейно-бытовое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дебоширство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6ED7" w:rsidTr="003A1A05">
        <w:trPr>
          <w:trHeight w:val="10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продукции.</w:t>
            </w:r>
          </w:p>
        </w:tc>
      </w:tr>
      <w:tr w:rsidR="00636ED7" w:rsidTr="003A1A05">
        <w:trPr>
          <w:trHeight w:val="104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15.1.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трудоустройстве. </w:t>
            </w:r>
          </w:p>
        </w:tc>
      </w:tr>
      <w:tr w:rsidR="00636ED7" w:rsidTr="003A1A0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16. 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</w:tr>
      <w:tr w:rsidR="00636ED7" w:rsidTr="003A1A0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17.1. Допущение незаконного потребления наркотических средств и (или) психотропных веществ.</w:t>
            </w:r>
          </w:p>
        </w:tc>
      </w:tr>
      <w:tr w:rsidR="00636ED7" w:rsidTr="003A1A0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17.2. Допущение пропаганды и (или) незаконной рекламы наркотических средств и (или) психотропных веществ.</w:t>
            </w:r>
          </w:p>
        </w:tc>
      </w:tr>
      <w:tr w:rsidR="000760AE" w:rsidTr="003A1A0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E" w:rsidRDefault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E" w:rsidRDefault="000760AE" w:rsidP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760AE" w:rsidRDefault="000760AE" w:rsidP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E" w:rsidRDefault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17.2.2</w:t>
            </w:r>
            <w:r>
              <w:rPr>
                <w:color w:val="444444"/>
              </w:rPr>
              <w:t xml:space="preserve"> </w:t>
            </w:r>
            <w:r w:rsidRPr="000760AE">
              <w:rPr>
                <w:rFonts w:ascii="Times New Roman" w:hAnsi="Times New Roman" w:cs="Times New Roman"/>
                <w:color w:val="000000" w:themeColor="text1"/>
                <w:sz w:val="22"/>
              </w:rPr>
              <w:t>Нарушение ограничения розничной продажи товаров, содержащих сжиженный углеводородный газ, для личных и бытовых нужд граждан</w:t>
            </w:r>
          </w:p>
        </w:tc>
      </w:tr>
      <w:tr w:rsidR="00636ED7" w:rsidTr="003A1A0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7D2CC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17.4. Нарушение требований эксплуатации аттракционов.</w:t>
            </w:r>
          </w:p>
        </w:tc>
      </w:tr>
      <w:tr w:rsidR="00636ED7" w:rsidTr="003A1A05">
        <w:trPr>
          <w:trHeight w:val="9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7D2CC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18. Нарушение правил благоустройства, содержания и озеленения территорий городов и других населенных пунктов.</w:t>
            </w:r>
          </w:p>
        </w:tc>
      </w:tr>
      <w:tr w:rsidR="00636ED7" w:rsidTr="00636ED7">
        <w:trPr>
          <w:gridAfter w:val="2"/>
          <w:wAfter w:w="9558" w:type="dxa"/>
          <w:trHeight w:val="24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</w:tr>
      <w:tr w:rsidR="00636ED7" w:rsidTr="00636E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6ED7" w:rsidRDefault="00636E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23. Непринятие мер по отводу и пропуску талых и ливневых вод с придомовой территории, территории организаций.</w:t>
            </w:r>
          </w:p>
        </w:tc>
      </w:tr>
      <w:tr w:rsidR="00636ED7" w:rsidTr="00636ED7">
        <w:trPr>
          <w:trHeight w:val="4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F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4658" w:rsidRDefault="00DF4658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24. Подтопление улиц, зданий, сооружений.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29. Загромождение придомовой территории строительными материалами (изделиями), дровами или углем.</w:t>
            </w:r>
          </w:p>
        </w:tc>
      </w:tr>
      <w:tr w:rsidR="00636ED7" w:rsidTr="00636ED7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7D2CC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DF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      </w:r>
          </w:p>
        </w:tc>
      </w:tr>
      <w:tr w:rsidR="00636ED7" w:rsidTr="00636ED7">
        <w:trPr>
          <w:trHeight w:val="91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7D2CC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41. Безбилетный проезд пассажиров.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7D2CC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42. Провоз ручной клади и перевозка багажа без оплаты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6ED7" w:rsidTr="009928FA"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7D2CC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43. Нарушение правил организации транспортного обслуживания населения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760AE" w:rsidTr="009928FA"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E" w:rsidRDefault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  <w:p w:rsidR="000760AE" w:rsidRDefault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E" w:rsidRDefault="000760AE" w:rsidP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760AE" w:rsidRDefault="000760AE" w:rsidP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«Город Краснокаменск и Краснокаменский район»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E" w:rsidRPr="000760AE" w:rsidRDefault="000760AE" w:rsidP="000760AE">
            <w:pPr>
              <w:pStyle w:val="3"/>
              <w:shd w:val="clear" w:color="auto" w:fill="FFFFFF"/>
              <w:spacing w:before="0" w:beforeAutospacing="0" w:after="240" w:afterAutospacing="0"/>
              <w:textAlignment w:val="baseline"/>
              <w:rPr>
                <w:b w:val="0"/>
                <w:color w:val="000000" w:themeColor="text1"/>
                <w:sz w:val="24"/>
              </w:rPr>
            </w:pPr>
            <w:r w:rsidRPr="000760AE">
              <w:rPr>
                <w:b w:val="0"/>
                <w:color w:val="000000" w:themeColor="text1"/>
                <w:sz w:val="24"/>
              </w:rPr>
              <w:lastRenderedPageBreak/>
              <w:t xml:space="preserve">Статья 44. Нарушение маршрута перевозок и расписания движения </w:t>
            </w:r>
            <w:r w:rsidRPr="000760AE">
              <w:rPr>
                <w:b w:val="0"/>
                <w:color w:val="000000" w:themeColor="text1"/>
                <w:sz w:val="24"/>
              </w:rPr>
              <w:lastRenderedPageBreak/>
              <w:t>транспорта общего пользования</w:t>
            </w:r>
          </w:p>
          <w:p w:rsidR="000760AE" w:rsidRDefault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ED7" w:rsidTr="009928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46.2. Непредставление отчетности в уполномоченный орган по управлению муниципальным имуществом.</w:t>
            </w:r>
          </w:p>
        </w:tc>
      </w:tr>
      <w:tr w:rsidR="00636ED7" w:rsidTr="009928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46.3. Нарушение порядка и условий приватизации муниципального имущества.</w:t>
            </w:r>
          </w:p>
        </w:tc>
      </w:tr>
      <w:tr w:rsidR="00636ED7" w:rsidTr="009928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0760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3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8FA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самоуправления.</w:t>
            </w:r>
          </w:p>
        </w:tc>
      </w:tr>
      <w:tr w:rsidR="002125FD" w:rsidTr="009928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FD" w:rsidRDefault="002125F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FD" w:rsidRDefault="002125FD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FD" w:rsidRDefault="002125F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5FD" w:rsidTr="009928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FD" w:rsidRDefault="002125F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FD" w:rsidRDefault="002125FD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FD" w:rsidRDefault="002125F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28FA" w:rsidRDefault="009928FA" w:rsidP="009928FA">
      <w:pPr>
        <w:tabs>
          <w:tab w:val="left" w:pos="0"/>
        </w:tabs>
      </w:pPr>
    </w:p>
    <w:p w:rsidR="009928FA" w:rsidRPr="009928FA" w:rsidRDefault="009928FA" w:rsidP="009928FA"/>
    <w:p w:rsidR="009928FA" w:rsidRDefault="009928FA" w:rsidP="009928FA"/>
    <w:p w:rsidR="00DA6B40" w:rsidRPr="009928FA" w:rsidRDefault="000760AE" w:rsidP="009928FA"/>
    <w:sectPr w:rsidR="00DA6B40" w:rsidRPr="009928FA" w:rsidSect="0000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D7"/>
    <w:rsid w:val="0000000F"/>
    <w:rsid w:val="000760AE"/>
    <w:rsid w:val="000971F0"/>
    <w:rsid w:val="000C6CBF"/>
    <w:rsid w:val="000E13B5"/>
    <w:rsid w:val="001713D2"/>
    <w:rsid w:val="001E5DBA"/>
    <w:rsid w:val="001E60AA"/>
    <w:rsid w:val="002125FD"/>
    <w:rsid w:val="0023732D"/>
    <w:rsid w:val="002509D5"/>
    <w:rsid w:val="002F0F4F"/>
    <w:rsid w:val="003A1A05"/>
    <w:rsid w:val="00465804"/>
    <w:rsid w:val="00515AB8"/>
    <w:rsid w:val="005C364C"/>
    <w:rsid w:val="0061143E"/>
    <w:rsid w:val="00631B61"/>
    <w:rsid w:val="00636ED7"/>
    <w:rsid w:val="007D2CC4"/>
    <w:rsid w:val="00815BFF"/>
    <w:rsid w:val="00891B5D"/>
    <w:rsid w:val="008F24BE"/>
    <w:rsid w:val="009600DE"/>
    <w:rsid w:val="009928FA"/>
    <w:rsid w:val="009F3D6D"/>
    <w:rsid w:val="00A1162C"/>
    <w:rsid w:val="00A504E7"/>
    <w:rsid w:val="00AF427B"/>
    <w:rsid w:val="00C44F4A"/>
    <w:rsid w:val="00C57A8F"/>
    <w:rsid w:val="00C66891"/>
    <w:rsid w:val="00CD04B7"/>
    <w:rsid w:val="00D85F37"/>
    <w:rsid w:val="00DF4658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link w:val="30"/>
    <w:uiPriority w:val="9"/>
    <w:qFormat/>
    <w:rsid w:val="000760AE"/>
    <w:pPr>
      <w:widowControl/>
      <w:autoSpaceDE/>
      <w:autoSpaceDN/>
      <w:adjustRightInd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unhideWhenUsed/>
    <w:rsid w:val="00636ED7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36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6E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6E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6ED7"/>
    <w:rPr>
      <w:color w:val="0000FF"/>
      <w:u w:val="single"/>
    </w:rPr>
  </w:style>
  <w:style w:type="paragraph" w:customStyle="1" w:styleId="headertext">
    <w:name w:val="headertext"/>
    <w:basedOn w:val="a"/>
    <w:rsid w:val="00636ED7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760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3886b9cd-d3f8-4abe-a3f3-92d30df81dc1" TargetMode="External"/><Relationship Id="rId5" Type="http://schemas.openxmlformats.org/officeDocument/2006/relationships/hyperlink" Target="http://zakon.scli.ru/ru/legal_texts/act_municipal_education/extended/index.php?do4=document&amp;id4=3886b9cd-d3f8-4abe-a3f3-92d30df81dc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cp:lastPrinted>2021-11-12T06:11:00Z</cp:lastPrinted>
  <dcterms:created xsi:type="dcterms:W3CDTF">2020-04-22T09:20:00Z</dcterms:created>
  <dcterms:modified xsi:type="dcterms:W3CDTF">2021-11-12T06:12:00Z</dcterms:modified>
</cp:coreProperties>
</file>