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DF" w:rsidRPr="006E20F6" w:rsidRDefault="008B51DF" w:rsidP="008B51D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6E20F6">
        <w:rPr>
          <w:b/>
          <w:sz w:val="28"/>
          <w:szCs w:val="28"/>
        </w:rPr>
        <w:t>ЧТО БУДЕТ ЕСЛИ НЕ ПЛАТИТЬ АДМИНИСТРАТИВНЫЙ ШТРАФ</w:t>
      </w:r>
    </w:p>
    <w:p w:rsidR="008B51DF" w:rsidRDefault="008B51DF" w:rsidP="008B51DF">
      <w:pPr>
        <w:suppressAutoHyphens/>
        <w:spacing w:line="276" w:lineRule="auto"/>
        <w:ind w:firstLine="708"/>
        <w:jc w:val="both"/>
        <w:rPr>
          <w:sz w:val="28"/>
          <w:szCs w:val="28"/>
        </w:rPr>
      </w:pPr>
    </w:p>
    <w:p w:rsidR="008B51DF" w:rsidRPr="006E20F6" w:rsidRDefault="008B51DF" w:rsidP="008B51DF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6E20F6">
        <w:rPr>
          <w:sz w:val="28"/>
          <w:szCs w:val="28"/>
        </w:rPr>
        <w:t>Законодательством Российской Федерации за административные правонарушения предусмотрены разные виды ответственности, но в данном случае речь пойдет о последствиях в случае неоплаты административного штрафа.</w:t>
      </w:r>
    </w:p>
    <w:p w:rsidR="008B51DF" w:rsidRPr="006E20F6" w:rsidRDefault="008B51DF" w:rsidP="008B51DF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6E20F6">
        <w:rPr>
          <w:sz w:val="28"/>
          <w:szCs w:val="28"/>
        </w:rPr>
        <w:t>Нередко люди относятся к штрафам за административные правонарушения, мягко говоря «несерьезно», думая</w:t>
      </w:r>
      <w:r>
        <w:rPr>
          <w:sz w:val="28"/>
          <w:szCs w:val="28"/>
        </w:rPr>
        <w:t>,</w:t>
      </w:r>
      <w:r w:rsidRPr="006E20F6">
        <w:rPr>
          <w:sz w:val="28"/>
          <w:szCs w:val="28"/>
        </w:rPr>
        <w:t xml:space="preserve"> что административная ответственность не так страшна, как например, уголовная. Есть и такие люди, которые могут и вовсе забыть про штраф, если его сумма незначительная. Однако последствия такой забывчивости могут быть очень серьезными.</w:t>
      </w:r>
    </w:p>
    <w:p w:rsidR="008B51DF" w:rsidRPr="006E20F6" w:rsidRDefault="008B51DF" w:rsidP="008B51DF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6E20F6">
        <w:rPr>
          <w:sz w:val="28"/>
          <w:szCs w:val="28"/>
        </w:rPr>
        <w:t>Согласно ст. 32.2. Кодекса об административных правонарушениях Российской Федерации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исполнения. В случае неисполнения требований данной статьи наступает административная ответственность, предусмотренная ч. 1 ст. 20.25 КоАП РФ, согласно которой неуплата административного штрафа в 60-дневный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B51DF" w:rsidRPr="006E20F6" w:rsidRDefault="008B51DF" w:rsidP="008B51DF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6E20F6">
        <w:rPr>
          <w:sz w:val="28"/>
          <w:szCs w:val="28"/>
        </w:rPr>
        <w:t>Таким образом, по истечении 60-дневного срока, если оплата правонарушителем не произведена, органом или должностным лицом, выдавшим исполнительный документ, направляется постановление с отметкой о неуплате штрафа судебному приставу-исполнителю, который возбуждает исполнительное производство о взыскании с должника штрафа и устанавливает 5-дневный срок для добровольной оплаты.</w:t>
      </w:r>
    </w:p>
    <w:p w:rsidR="008B51DF" w:rsidRPr="006E20F6" w:rsidRDefault="008B51DF" w:rsidP="008B51DF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6E20F6">
        <w:rPr>
          <w:sz w:val="28"/>
          <w:szCs w:val="28"/>
        </w:rPr>
        <w:t>Однако, если гражданин не воспользовался такой возможностью и штраф не оплатил, судебный пристав-исполнитель составляет в отношении должника протокол по ч. 1 ст. 20.25 КоАП РФ и направляет его на рассмотрение в суд, а также выносит постановление на взыскание исполнительского сбора в размере 7% от суммы штрафа, но не менее 500 рублей.</w:t>
      </w:r>
    </w:p>
    <w:p w:rsidR="008B51DF" w:rsidRPr="006E20F6" w:rsidRDefault="008B51DF" w:rsidP="008B51DF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6E20F6">
        <w:rPr>
          <w:sz w:val="28"/>
          <w:szCs w:val="28"/>
        </w:rPr>
        <w:t>При составлении протокола судебный пристав должен взять с должника объяснения причин, по которым он не оплатил данный штраф, а также ознакомить его с протоколом.</w:t>
      </w:r>
    </w:p>
    <w:p w:rsidR="008B51DF" w:rsidRPr="001C5EDD" w:rsidRDefault="008B51DF" w:rsidP="008B51DF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6E20F6">
        <w:rPr>
          <w:sz w:val="28"/>
          <w:szCs w:val="28"/>
        </w:rPr>
        <w:lastRenderedPageBreak/>
        <w:t>После этого, если судом не будет установлено уважительных причин, по которым правонарушитель не оплатил штраф, и его вина будет признана, суд вправе назначить правонарушителю любое из вышеперечисленных наказаний. При этом если наказание не будет иметь финансового характера, например, если назначат наказание в виде обязательных работ, то в этом случае отбывание наказания не избавляет от оплаты ранее назначенного штрафа.</w:t>
      </w:r>
    </w:p>
    <w:p w:rsidR="0052081F" w:rsidRPr="000F1033" w:rsidRDefault="0052081F" w:rsidP="008B51DF">
      <w:pPr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8F7"/>
    <w:rsid w:val="00003455"/>
    <w:rsid w:val="000F1033"/>
    <w:rsid w:val="001348F7"/>
    <w:rsid w:val="00301E0E"/>
    <w:rsid w:val="0052081F"/>
    <w:rsid w:val="00601B54"/>
    <w:rsid w:val="008B51DF"/>
    <w:rsid w:val="00972C70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E24CE-DB60-4F29-926C-55F164CC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Козулина Наталья Геннадьевна</cp:lastModifiedBy>
  <cp:revision>2</cp:revision>
  <dcterms:created xsi:type="dcterms:W3CDTF">2020-06-04T23:06:00Z</dcterms:created>
  <dcterms:modified xsi:type="dcterms:W3CDTF">2020-06-04T23:06:00Z</dcterms:modified>
</cp:coreProperties>
</file>