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02E0">
        <w:rPr>
          <w:rFonts w:ascii="Times New Roman" w:eastAsia="Times New Roman" w:hAnsi="Times New Roman"/>
          <w:bCs/>
          <w:sz w:val="28"/>
          <w:szCs w:val="28"/>
          <w:lang w:eastAsia="ru-RU"/>
        </w:rPr>
        <w:t>«23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>» мая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B6684"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DB6684" w:rsidRPr="00DB6684" w:rsidRDefault="00E956DC" w:rsidP="00DB6684">
      <w:pPr>
        <w:pStyle w:val="Title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DB6684">
        <w:rPr>
          <w:rFonts w:ascii="Times New Roman" w:hAnsi="Times New Roman" w:cs="Times New Roman"/>
          <w:b w:val="0"/>
          <w:sz w:val="28"/>
          <w:szCs w:val="28"/>
        </w:rPr>
        <w:t>«О признании утратившим силу  Постановления №</w:t>
      </w:r>
      <w:r w:rsidR="00DB6684">
        <w:rPr>
          <w:rFonts w:ascii="Times New Roman" w:hAnsi="Times New Roman" w:cs="Times New Roman"/>
          <w:b w:val="0"/>
          <w:sz w:val="28"/>
          <w:szCs w:val="28"/>
        </w:rPr>
        <w:t>26</w:t>
      </w:r>
      <w:r w:rsidRPr="00DB668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F02E0" w:rsidRPr="00DB6684">
        <w:rPr>
          <w:rFonts w:ascii="Times New Roman" w:hAnsi="Times New Roman" w:cs="Times New Roman"/>
          <w:b w:val="0"/>
          <w:bCs w:val="0"/>
          <w:sz w:val="28"/>
          <w:szCs w:val="28"/>
        </w:rPr>
        <w:t>17.07.</w:t>
      </w:r>
      <w:r w:rsidRPr="00DB6684">
        <w:rPr>
          <w:rFonts w:ascii="Times New Roman" w:hAnsi="Times New Roman" w:cs="Times New Roman"/>
          <w:b w:val="0"/>
          <w:sz w:val="28"/>
          <w:szCs w:val="28"/>
        </w:rPr>
        <w:t xml:space="preserve">2015  г. </w:t>
      </w:r>
      <w:r w:rsidR="00DB6684">
        <w:rPr>
          <w:rFonts w:ascii="Times New Roman" w:hAnsi="Times New Roman" w:cs="Times New Roman"/>
          <w:b w:val="0"/>
          <w:sz w:val="28"/>
          <w:szCs w:val="28"/>
        </w:rPr>
        <w:t>«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Об утверждении административного регламента по предоставлению мун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и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ципальной</w:t>
      </w:r>
      <w:r w:rsidR="00DB6684" w:rsidRPr="00DB6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услуги «Предоставление земельных участков</w:t>
      </w:r>
      <w:r w:rsidR="00DB6684" w:rsidRPr="00DB66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находящихся в м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у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ниципальной собственности</w:t>
      </w:r>
      <w:r w:rsidR="00DB6684" w:rsidRPr="00DB66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в аренду без пров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дения торгов»</w:t>
      </w:r>
    </w:p>
    <w:p w:rsidR="0082509B" w:rsidRDefault="0082509B" w:rsidP="00DB6684">
      <w:pPr>
        <w:ind w:firstLine="709"/>
        <w:jc w:val="center"/>
        <w:outlineLvl w:val="0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6966CB">
        <w:rPr>
          <w:rFonts w:ascii="Times New Roman" w:hAnsi="Times New Roman"/>
          <w:sz w:val="28"/>
          <w:szCs w:val="28"/>
        </w:rPr>
        <w:t>с</w:t>
      </w:r>
      <w:r w:rsidRPr="006966CB">
        <w:rPr>
          <w:rFonts w:ascii="Times New Roman" w:hAnsi="Times New Roman"/>
          <w:sz w:val="28"/>
          <w:szCs w:val="28"/>
        </w:rPr>
        <w:t xml:space="preserve">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</w:t>
      </w:r>
      <w:r w:rsidRPr="00686376">
        <w:rPr>
          <w:rFonts w:ascii="Times New Roman" w:hAnsi="Times New Roman"/>
          <w:sz w:val="28"/>
          <w:szCs w:val="28"/>
        </w:rPr>
        <w:t>е</w:t>
      </w:r>
      <w:r w:rsidRPr="00686376">
        <w:rPr>
          <w:rFonts w:ascii="Times New Roman" w:hAnsi="Times New Roman"/>
          <w:sz w:val="28"/>
          <w:szCs w:val="28"/>
        </w:rPr>
        <w:t>ния административных регламентов предоставления муниципальных услуг », руководствуясь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DB6684" w:rsidRPr="00DB6684" w:rsidRDefault="0082509B" w:rsidP="00DB6684">
      <w:pPr>
        <w:pStyle w:val="Title"/>
        <w:ind w:firstLine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DB6684">
        <w:rPr>
          <w:rFonts w:ascii="Times New Roman" w:hAnsi="Times New Roman"/>
          <w:b w:val="0"/>
          <w:sz w:val="28"/>
          <w:szCs w:val="28"/>
        </w:rPr>
        <w:t>1</w:t>
      </w:r>
      <w:r w:rsidRPr="00E77D50">
        <w:rPr>
          <w:rFonts w:ascii="Times New Roman" w:hAnsi="Times New Roman"/>
          <w:sz w:val="28"/>
          <w:szCs w:val="28"/>
        </w:rPr>
        <w:t>.</w:t>
      </w:r>
      <w:r w:rsidR="004637C9" w:rsidRPr="00DB6684">
        <w:rPr>
          <w:rFonts w:ascii="Times New Roman" w:hAnsi="Times New Roman"/>
          <w:b w:val="0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DB6684">
        <w:rPr>
          <w:rFonts w:ascii="Times New Roman" w:hAnsi="Times New Roman"/>
          <w:b w:val="0"/>
          <w:sz w:val="28"/>
          <w:szCs w:val="28"/>
        </w:rPr>
        <w:t>е</w:t>
      </w:r>
      <w:r w:rsidR="004637C9" w:rsidRPr="00DB6684">
        <w:rPr>
          <w:rFonts w:ascii="Times New Roman" w:hAnsi="Times New Roman"/>
          <w:b w:val="0"/>
          <w:sz w:val="28"/>
          <w:szCs w:val="28"/>
        </w:rPr>
        <w:t xml:space="preserve">ления «Ковылинское» № </w:t>
      </w:r>
      <w:r w:rsidR="00DB6684">
        <w:rPr>
          <w:rFonts w:ascii="Times New Roman" w:hAnsi="Times New Roman"/>
          <w:b w:val="0"/>
          <w:sz w:val="28"/>
          <w:szCs w:val="28"/>
        </w:rPr>
        <w:t>26</w:t>
      </w:r>
      <w:r w:rsidR="00056C91" w:rsidRPr="00DB6684">
        <w:rPr>
          <w:rFonts w:ascii="Times New Roman" w:hAnsi="Times New Roman"/>
          <w:b w:val="0"/>
          <w:sz w:val="28"/>
          <w:szCs w:val="28"/>
        </w:rPr>
        <w:t xml:space="preserve"> </w:t>
      </w:r>
      <w:r w:rsidR="004637C9" w:rsidRPr="00DB6684">
        <w:rPr>
          <w:rFonts w:ascii="Times New Roman" w:hAnsi="Times New Roman"/>
          <w:b w:val="0"/>
          <w:sz w:val="28"/>
          <w:szCs w:val="28"/>
        </w:rPr>
        <w:t xml:space="preserve">от  </w:t>
      </w:r>
      <w:r w:rsidR="00056C91" w:rsidRPr="00DB6684">
        <w:rPr>
          <w:rFonts w:ascii="Times New Roman" w:hAnsi="Times New Roman"/>
          <w:b w:val="0"/>
          <w:sz w:val="28"/>
          <w:szCs w:val="28"/>
        </w:rPr>
        <w:t>17.07.2015</w:t>
      </w:r>
      <w:r w:rsidR="004637C9" w:rsidRPr="00DB6684">
        <w:rPr>
          <w:rFonts w:ascii="Times New Roman" w:hAnsi="Times New Roman"/>
          <w:b w:val="0"/>
          <w:sz w:val="28"/>
          <w:szCs w:val="28"/>
        </w:rPr>
        <w:t xml:space="preserve"> г.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DB6684">
        <w:rPr>
          <w:rFonts w:ascii="Times New Roman" w:hAnsi="Times New Roman" w:cs="Times New Roman"/>
          <w:b w:val="0"/>
          <w:sz w:val="28"/>
          <w:szCs w:val="28"/>
        </w:rPr>
        <w:t>«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Об утверждении администр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тивного регламента по предоставлению муниципальной</w:t>
      </w:r>
      <w:r w:rsidR="00DB6684" w:rsidRPr="00DB6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услуги «Предоста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в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ление земельных участков</w:t>
      </w:r>
      <w:r w:rsidR="00DB6684" w:rsidRPr="00DB66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находящихся в муниципальной собс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т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венности</w:t>
      </w:r>
      <w:r w:rsidR="00DB6684" w:rsidRPr="00DB668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в аренду без пров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DB6684" w:rsidRPr="00DB6684">
        <w:rPr>
          <w:rFonts w:ascii="Times New Roman" w:hAnsi="Times New Roman" w:cs="Times New Roman"/>
          <w:b w:val="0"/>
          <w:kern w:val="0"/>
          <w:sz w:val="28"/>
          <w:szCs w:val="28"/>
        </w:rPr>
        <w:t>дения торгов»</w:t>
      </w:r>
    </w:p>
    <w:p w:rsidR="0082509B" w:rsidRPr="00536CA8" w:rsidRDefault="0082509B" w:rsidP="00DB668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36CA8">
        <w:rPr>
          <w:rFonts w:ascii="Times New Roman" w:hAnsi="Times New Roman"/>
          <w:sz w:val="28"/>
          <w:szCs w:val="28"/>
        </w:rPr>
        <w:t>2.</w:t>
      </w:r>
      <w:r w:rsidR="004637C9" w:rsidRPr="00536CA8">
        <w:rPr>
          <w:rFonts w:ascii="Times New Roman" w:hAnsi="Times New Roman"/>
          <w:sz w:val="28"/>
          <w:szCs w:val="28"/>
        </w:rPr>
        <w:t xml:space="preserve"> </w:t>
      </w:r>
      <w:r w:rsidRPr="00536C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sz w:val="28"/>
          <w:szCs w:val="28"/>
        </w:rPr>
        <w:t>со</w:t>
      </w:r>
      <w:r w:rsidRPr="00536CA8">
        <w:rPr>
          <w:rFonts w:ascii="Times New Roman" w:hAnsi="Times New Roman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sz w:val="28"/>
          <w:szCs w:val="28"/>
        </w:rPr>
        <w:t>б</w:t>
      </w:r>
      <w:r w:rsidRPr="00536CA8">
        <w:rPr>
          <w:rFonts w:ascii="Times New Roman" w:hAnsi="Times New Roman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F02E0">
        <w:rPr>
          <w:rFonts w:ascii="Times New Roman" w:hAnsi="Times New Roman"/>
          <w:sz w:val="28"/>
          <w:szCs w:val="28"/>
        </w:rPr>
        <w:t>.</w:t>
      </w: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56C91"/>
    <w:rsid w:val="000A4789"/>
    <w:rsid w:val="00223795"/>
    <w:rsid w:val="002B141F"/>
    <w:rsid w:val="003747D3"/>
    <w:rsid w:val="003D0FFA"/>
    <w:rsid w:val="003F02E0"/>
    <w:rsid w:val="003F7583"/>
    <w:rsid w:val="004244D5"/>
    <w:rsid w:val="004637C9"/>
    <w:rsid w:val="004711CF"/>
    <w:rsid w:val="00536CA8"/>
    <w:rsid w:val="00696C21"/>
    <w:rsid w:val="006A6A7E"/>
    <w:rsid w:val="006E73B1"/>
    <w:rsid w:val="00713468"/>
    <w:rsid w:val="0071384D"/>
    <w:rsid w:val="007231C8"/>
    <w:rsid w:val="0074374E"/>
    <w:rsid w:val="007F34CC"/>
    <w:rsid w:val="0082509B"/>
    <w:rsid w:val="0088292F"/>
    <w:rsid w:val="009E04F7"/>
    <w:rsid w:val="009F599F"/>
    <w:rsid w:val="00A05C74"/>
    <w:rsid w:val="00AF7318"/>
    <w:rsid w:val="00B7764D"/>
    <w:rsid w:val="00BB302A"/>
    <w:rsid w:val="00C739DA"/>
    <w:rsid w:val="00DB6684"/>
    <w:rsid w:val="00E956DC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  <w:style w:type="character" w:customStyle="1" w:styleId="ad">
    <w:name w:val="Гипертекстовая ссылка"/>
    <w:basedOn w:val="a0"/>
    <w:rsid w:val="003F02E0"/>
    <w:rPr>
      <w:rFonts w:cs="Times New Roman"/>
      <w:b/>
      <w:bCs/>
      <w:color w:val="008000"/>
    </w:rPr>
  </w:style>
  <w:style w:type="paragraph" w:customStyle="1" w:styleId="Title">
    <w:name w:val="Title!Название НПА"/>
    <w:basedOn w:val="a"/>
    <w:rsid w:val="00DB668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0B1A-BDDB-4F60-9B26-01EA3CB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2019-05-21T08:49:00Z</cp:lastPrinted>
  <dcterms:created xsi:type="dcterms:W3CDTF">2019-05-24T02:53:00Z</dcterms:created>
  <dcterms:modified xsi:type="dcterms:W3CDTF">2019-05-24T02:53:00Z</dcterms:modified>
</cp:coreProperties>
</file>