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76" w:rsidRDefault="00B93C7A" w:rsidP="00040A7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F472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F472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040A76" w:rsidRPr="00FE29E5" w:rsidRDefault="00040A76" w:rsidP="00040A7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F2FBE">
        <w:rPr>
          <w:rFonts w:ascii="Times New Roman" w:hAnsi="Times New Roman" w:cs="Times New Roman"/>
          <w:b/>
          <w:sz w:val="28"/>
          <w:szCs w:val="28"/>
        </w:rPr>
        <w:t>ОССИЙСКАЯ ФЕДЕРАЦИЯ</w:t>
      </w:r>
      <w:r w:rsidRPr="00040A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2FBE" w:rsidRDefault="000F2FBE" w:rsidP="00F45AB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FBE" w:rsidRDefault="000F2FBE" w:rsidP="00F45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ПОСЕЛЕНИЯ «</w:t>
      </w:r>
      <w:r w:rsidR="00666B11">
        <w:rPr>
          <w:rFonts w:ascii="Times New Roman" w:hAnsi="Times New Roman" w:cs="Times New Roman"/>
          <w:b/>
          <w:sz w:val="28"/>
          <w:szCs w:val="28"/>
        </w:rPr>
        <w:t>КОВЫЛИНСКОЕ</w:t>
      </w:r>
      <w:r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0F2FBE" w:rsidRDefault="000F2FBE" w:rsidP="00F45AB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FBE" w:rsidRDefault="000F2FBE" w:rsidP="0034051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F2FBE" w:rsidRDefault="000F2FBE" w:rsidP="0034051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2FBE" w:rsidRDefault="00F664C1" w:rsidP="0034051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«19» декабря</w:t>
      </w:r>
      <w:r w:rsidR="000F2FBE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0F2FB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45</w:t>
      </w:r>
    </w:p>
    <w:p w:rsidR="000F2FBE" w:rsidRDefault="00666B11" w:rsidP="003405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овыли</w:t>
      </w:r>
    </w:p>
    <w:p w:rsidR="000F2FBE" w:rsidRDefault="000F2FBE" w:rsidP="0034051D">
      <w:pPr>
        <w:ind w:firstLine="0"/>
      </w:pPr>
    </w:p>
    <w:p w:rsidR="000F2FBE" w:rsidRDefault="000F2FBE" w:rsidP="0034051D">
      <w:pPr>
        <w:ind w:firstLine="0"/>
      </w:pPr>
    </w:p>
    <w:p w:rsidR="000F2FBE" w:rsidRPr="00F718C0" w:rsidRDefault="000F2FB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8C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 Административный регламент предоставления муниципальной услуги «</w:t>
      </w:r>
      <w:r w:rsidRPr="00F718C0">
        <w:rPr>
          <w:rFonts w:ascii="Times New Roman" w:hAnsi="Times New Roman" w:cs="Times New Roman"/>
          <w:b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 w:rsidR="00666B11">
        <w:rPr>
          <w:rFonts w:ascii="Times New Roman" w:hAnsi="Times New Roman" w:cs="Times New Roman"/>
          <w:b/>
          <w:sz w:val="28"/>
          <w:szCs w:val="28"/>
        </w:rPr>
        <w:t>Ковылинское</w:t>
      </w:r>
      <w:r w:rsidRPr="00F718C0">
        <w:rPr>
          <w:rFonts w:ascii="Times New Roman" w:hAnsi="Times New Roman" w:cs="Times New Roman"/>
          <w:b/>
          <w:sz w:val="28"/>
          <w:szCs w:val="28"/>
        </w:rPr>
        <w:t>», на которых расположен объект незавершенного строительства, однократно для завершения строительства этого объекта», утвержденный постановлением Администрации сельского поселения «</w:t>
      </w:r>
      <w:r w:rsidR="00666B11">
        <w:rPr>
          <w:rFonts w:ascii="Times New Roman" w:hAnsi="Times New Roman" w:cs="Times New Roman"/>
          <w:b/>
          <w:sz w:val="28"/>
          <w:szCs w:val="28"/>
        </w:rPr>
        <w:t>Ковылинское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» № </w:t>
      </w:r>
      <w:r w:rsidR="00666B11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66B11">
        <w:rPr>
          <w:rFonts w:ascii="Times New Roman" w:hAnsi="Times New Roman" w:cs="Times New Roman"/>
          <w:b/>
          <w:sz w:val="28"/>
          <w:szCs w:val="28"/>
        </w:rPr>
        <w:t>04.03.2016</w:t>
      </w:r>
    </w:p>
    <w:p w:rsidR="000F2FBE" w:rsidRDefault="000F2FBE" w:rsidP="0034051D">
      <w:pPr>
        <w:pStyle w:val="ConsPlusTitle"/>
        <w:rPr>
          <w:b w:val="0"/>
          <w:bCs w:val="0"/>
        </w:rPr>
      </w:pPr>
      <w:bookmarkStart w:id="0" w:name="_GoBack"/>
      <w:bookmarkEnd w:id="0"/>
    </w:p>
    <w:p w:rsidR="000F2FBE" w:rsidRPr="00720F3F" w:rsidRDefault="000F2FBE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Рассмотрев протест Краснокаменской межрайонной прокуратуры</w:t>
      </w:r>
      <w:r w:rsidR="00B93C7A" w:rsidRPr="00B93C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3C7A">
        <w:rPr>
          <w:rFonts w:ascii="Times New Roman" w:hAnsi="Times New Roman" w:cs="Times New Roman"/>
          <w:sz w:val="28"/>
          <w:szCs w:val="28"/>
          <w:lang w:eastAsia="ru-RU"/>
        </w:rPr>
        <w:t>от 21.11.2018 года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66B11"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66B11"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405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края,</w:t>
      </w:r>
    </w:p>
    <w:p w:rsidR="000F2FBE" w:rsidRPr="0034051D" w:rsidRDefault="000F2FB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2FBE" w:rsidRDefault="000F2FB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05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A0EAD" w:rsidRPr="0005297E" w:rsidRDefault="008A0EAD" w:rsidP="00EF4722">
      <w:pPr>
        <w:widowControl/>
        <w:numPr>
          <w:ilvl w:val="0"/>
          <w:numId w:val="3"/>
        </w:numPr>
        <w:suppressAutoHyphens w:val="0"/>
        <w:autoSpaceDN w:val="0"/>
        <w:adjustRightInd w:val="0"/>
        <w:ind w:left="0" w:right="849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529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Внести следующие изменения и дополнения в</w:t>
      </w:r>
      <w:r w:rsidRPr="000529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5297E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Административный регламент по предоставлению муниципальной услуги «</w:t>
      </w:r>
      <w:r w:rsidRPr="0005297E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в аренду без проведения торгов земельных участков, находящихся в муниципальной собственности сельского поселения «Ковылинское», на которых расположен объект незавершенного строительства, однократно для завершения строительства этого объекта», </w:t>
      </w:r>
      <w:proofErr w:type="gramStart"/>
      <w:r w:rsidRPr="0005297E">
        <w:rPr>
          <w:rFonts w:ascii="Times New Roman" w:hAnsi="Times New Roman" w:cs="Times New Roman"/>
          <w:color w:val="000000"/>
          <w:sz w:val="28"/>
          <w:szCs w:val="28"/>
        </w:rPr>
        <w:t>утвержденный</w:t>
      </w:r>
      <w:proofErr w:type="gramEnd"/>
      <w:r w:rsidRPr="0005297E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сельского поселения Ковылинское» № 21 от 04.03.2016:</w:t>
      </w:r>
    </w:p>
    <w:p w:rsidR="008A0EAD" w:rsidRPr="0005297E" w:rsidRDefault="008A0EAD" w:rsidP="00EF4722">
      <w:pPr>
        <w:widowControl/>
        <w:suppressAutoHyphens w:val="0"/>
        <w:autoSpaceDN w:val="0"/>
        <w:adjustRightInd w:val="0"/>
        <w:ind w:right="707"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29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1.1. </w:t>
      </w:r>
      <w:r w:rsidRPr="000529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Пункт 2.8 изложить в следующей редакции:</w:t>
      </w:r>
      <w:r w:rsidRPr="000529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Pr="0005297E">
        <w:rPr>
          <w:rFonts w:ascii="Times New Roman" w:hAnsi="Times New Roman" w:cs="Times New Roman"/>
          <w:color w:val="000000"/>
          <w:sz w:val="28"/>
          <w:szCs w:val="28"/>
        </w:rPr>
        <w:t>Администрация либо филиал КГАУ «МФЦ» не вправе требовать от заявителя:</w:t>
      </w:r>
    </w:p>
    <w:p w:rsidR="008A0EAD" w:rsidRPr="0005297E" w:rsidRDefault="008A0EAD" w:rsidP="00EF4722">
      <w:pPr>
        <w:widowControl/>
        <w:suppressAutoHyphens w:val="0"/>
        <w:autoSpaceDN w:val="0"/>
        <w:adjustRightInd w:val="0"/>
        <w:ind w:right="849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529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A0EAD" w:rsidRPr="0005297E" w:rsidRDefault="008A0EAD" w:rsidP="00EF4722">
      <w:pPr>
        <w:widowControl/>
        <w:suppressAutoHyphens w:val="0"/>
        <w:autoSpaceDN w:val="0"/>
        <w:adjustRightInd w:val="0"/>
        <w:ind w:left="709" w:right="849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529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</w:t>
      </w:r>
      <w:r w:rsidRPr="000529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государственным органам или органам местного самоуправления организаций, </w:t>
      </w:r>
      <w:r w:rsidRPr="0005297E">
        <w:rPr>
          <w:rFonts w:ascii="Times New Roman" w:hAnsi="Times New Roman" w:cs="Times New Roman"/>
          <w:color w:val="000000"/>
          <w:sz w:val="28"/>
          <w:szCs w:val="28"/>
        </w:rPr>
        <w:t>участвующих в предоставлении государственных или муниципальных услуг, за исключением документов, указанных в части 6 статьи 7 Федерального закона </w:t>
      </w:r>
      <w:hyperlink r:id="rId8" w:tgtFrame="_blank" w:history="1">
        <w:r w:rsidRPr="0005297E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от 27 июля</w:t>
        </w:r>
        <w:proofErr w:type="gramEnd"/>
        <w:r w:rsidRPr="0005297E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 xml:space="preserve"> 2010 года № 210-ФЗ</w:t>
        </w:r>
      </w:hyperlink>
      <w:r w:rsidRPr="0005297E">
        <w:rPr>
          <w:rFonts w:ascii="Times New Roman" w:hAnsi="Times New Roman" w:cs="Times New Roman"/>
          <w:color w:val="000000"/>
          <w:sz w:val="28"/>
          <w:szCs w:val="28"/>
        </w:rPr>
        <w:t> «Об организации предоставления государственных и муниципальных услуг»;</w:t>
      </w:r>
    </w:p>
    <w:p w:rsidR="008A0EAD" w:rsidRPr="0005297E" w:rsidRDefault="008A0EAD" w:rsidP="00EF4722">
      <w:pPr>
        <w:widowControl/>
        <w:suppressAutoHyphens w:val="0"/>
        <w:autoSpaceDN w:val="0"/>
        <w:adjustRightInd w:val="0"/>
        <w:ind w:left="709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29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05297E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части 1 статьи 9</w:t>
        </w:r>
      </w:hyperlink>
      <w:r w:rsidRPr="000529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297E">
        <w:rPr>
          <w:rFonts w:ascii="Times New Roman" w:hAnsi="Times New Roman" w:cs="Times New Roman"/>
          <w:color w:val="000000"/>
          <w:sz w:val="28"/>
          <w:szCs w:val="28"/>
        </w:rPr>
        <w:t>Федерального закона </w:t>
      </w:r>
      <w:hyperlink r:id="rId10" w:tgtFrame="_blank" w:history="1">
        <w:r w:rsidRPr="0005297E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от 27 июля 2010 года № 210-ФЗ</w:t>
        </w:r>
      </w:hyperlink>
      <w:r w:rsidRPr="0005297E">
        <w:rPr>
          <w:rFonts w:ascii="Times New Roman" w:hAnsi="Times New Roman" w:cs="Times New Roman"/>
          <w:color w:val="000000"/>
          <w:sz w:val="28"/>
          <w:szCs w:val="28"/>
        </w:rPr>
        <w:t> «Об организации предоставления государственных</w:t>
      </w:r>
      <w:proofErr w:type="gramEnd"/>
      <w:r w:rsidRPr="0005297E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услуг»</w:t>
      </w:r>
      <w:r w:rsidRPr="000529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8A0EAD" w:rsidRPr="0005297E" w:rsidRDefault="008A0EAD" w:rsidP="00EF4722">
      <w:pPr>
        <w:widowControl/>
        <w:suppressAutoHyphens w:val="0"/>
        <w:autoSpaceDN w:val="0"/>
        <w:adjustRightInd w:val="0"/>
        <w:ind w:left="709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529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A0EAD" w:rsidRPr="0005297E" w:rsidRDefault="008A0EAD" w:rsidP="00EF4722">
      <w:pPr>
        <w:widowControl/>
        <w:suppressAutoHyphens w:val="0"/>
        <w:autoSpaceDN w:val="0"/>
        <w:adjustRightInd w:val="0"/>
        <w:ind w:left="709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529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A0EAD" w:rsidRPr="0005297E" w:rsidRDefault="008A0EAD" w:rsidP="00EF4722">
      <w:pPr>
        <w:widowControl/>
        <w:suppressAutoHyphens w:val="0"/>
        <w:autoSpaceDN w:val="0"/>
        <w:adjustRightInd w:val="0"/>
        <w:ind w:left="709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529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A0EAD" w:rsidRPr="0005297E" w:rsidRDefault="008A0EAD" w:rsidP="00EF4722">
      <w:pPr>
        <w:widowControl/>
        <w:suppressAutoHyphens w:val="0"/>
        <w:autoSpaceDN w:val="0"/>
        <w:adjustRightInd w:val="0"/>
        <w:ind w:left="709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529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F2FBE" w:rsidRPr="0005297E" w:rsidRDefault="00EF4722" w:rsidP="00EF4722">
      <w:pPr>
        <w:widowControl/>
        <w:suppressAutoHyphens w:val="0"/>
        <w:autoSpaceDN w:val="0"/>
        <w:adjustRightInd w:val="0"/>
        <w:ind w:left="709" w:right="-2"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="008A0EAD" w:rsidRPr="000529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г) выявление документально подтвержденного факта (признаков)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0EAD" w:rsidRPr="000529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0EAD" w:rsidRPr="000529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 w:rsidR="008A0EAD" w:rsidRPr="000529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</w:t>
      </w:r>
      <w:proofErr w:type="gramStart"/>
      <w:r w:rsidR="008A0EAD" w:rsidRPr="000529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5139EF" w:rsidRPr="000529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»;</w:t>
      </w:r>
      <w:proofErr w:type="gramEnd"/>
    </w:p>
    <w:p w:rsidR="005139EF" w:rsidRPr="0005297E" w:rsidRDefault="005139EF" w:rsidP="00EF4722">
      <w:pPr>
        <w:pStyle w:val="a3"/>
        <w:widowControl/>
        <w:numPr>
          <w:ilvl w:val="1"/>
          <w:numId w:val="2"/>
        </w:numPr>
        <w:suppressAutoHyphens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529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 3</w:t>
      </w:r>
      <w:r w:rsidR="000F2FBE" w:rsidRPr="000529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пункта 5.2.1</w:t>
      </w:r>
      <w:r w:rsidR="000F2FBE" w:rsidRPr="000529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 </w:t>
      </w:r>
      <w:r w:rsidRPr="000529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«3) </w:t>
      </w:r>
      <w:r w:rsidRPr="0005297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Pr="0005297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Забайкальского края, муниципальными правовыми актами для предоставления муниципальной услуги</w:t>
      </w:r>
      <w:proofErr w:type="gramStart"/>
      <w:r w:rsidRPr="0005297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;»</w:t>
      </w:r>
      <w:proofErr w:type="gramEnd"/>
      <w:r w:rsidRPr="0005297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5139EF" w:rsidRPr="0005297E" w:rsidRDefault="0005297E" w:rsidP="00EF4722">
      <w:pPr>
        <w:widowControl/>
        <w:suppressAutoHyphens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529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1.3.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5139EF" w:rsidRPr="000529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</w:t>
      </w:r>
      <w:r w:rsidR="000F2FBE" w:rsidRPr="000529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ункт 5.2.1</w:t>
      </w:r>
      <w:r w:rsidR="000F2FBE" w:rsidRPr="000529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дополнить</w:t>
      </w:r>
      <w:r w:rsidR="005139EF" w:rsidRPr="000529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подпунктами 8, 9, 10</w:t>
      </w:r>
      <w:r w:rsidR="000F2FBE" w:rsidRPr="000529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следующего содержания: </w:t>
      </w:r>
      <w:r w:rsidR="005139EF" w:rsidRPr="0005297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«8) нарушение срока или порядка выдачи документов по результатам предоставления муниципальной услуги;</w:t>
      </w:r>
      <w:proofErr w:type="gramEnd"/>
    </w:p>
    <w:p w:rsidR="005139EF" w:rsidRPr="0005297E" w:rsidRDefault="005139EF" w:rsidP="00EF4722">
      <w:pPr>
        <w:widowControl/>
        <w:suppressAutoHyphens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05297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актами;</w:t>
      </w:r>
      <w:proofErr w:type="gramEnd"/>
    </w:p>
    <w:p w:rsidR="005139EF" w:rsidRPr="0005297E" w:rsidRDefault="005139EF" w:rsidP="00EF4722">
      <w:pPr>
        <w:widowControl/>
        <w:suppressAutoHyphens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52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Start"/>
      <w:r w:rsidRPr="00052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5297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»;</w:t>
      </w:r>
      <w:proofErr w:type="gramEnd"/>
    </w:p>
    <w:p w:rsidR="005139EF" w:rsidRPr="0005297E" w:rsidRDefault="005139EF" w:rsidP="00EF4722">
      <w:pPr>
        <w:pStyle w:val="a3"/>
        <w:numPr>
          <w:ilvl w:val="1"/>
          <w:numId w:val="3"/>
        </w:numPr>
        <w:autoSpaceDN w:val="0"/>
        <w:adjustRightInd w:val="0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05297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</w:t>
      </w:r>
      <w:r w:rsidR="000F2FBE" w:rsidRPr="0005297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бзац </w:t>
      </w:r>
      <w:r w:rsidRPr="0005297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</w:t>
      </w:r>
      <w:r w:rsidR="000F2FBE" w:rsidRPr="0005297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пункта 5.6.1</w:t>
      </w:r>
      <w:r w:rsidRPr="0005297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изложить в следующей редакции</w:t>
      </w:r>
      <w:r w:rsidR="000F2FBE" w:rsidRPr="0005297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529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«1) </w:t>
      </w:r>
      <w:r w:rsidRPr="0005297E">
        <w:rPr>
          <w:rFonts w:ascii="Times New Roman" w:hAnsi="Times New Roman" w:cs="Times New Roman"/>
          <w:color w:val="000000"/>
          <w:sz w:val="28"/>
          <w:szCs w:val="28"/>
        </w:rPr>
        <w:t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формах.</w:t>
      </w:r>
      <w:proofErr w:type="gramEnd"/>
      <w:r w:rsidRPr="0005297E">
        <w:rPr>
          <w:rFonts w:ascii="Times New Roman" w:hAnsi="Times New Roman" w:cs="Times New Roman"/>
          <w:color w:val="000000"/>
          <w:sz w:val="28"/>
          <w:szCs w:val="28"/>
        </w:rPr>
        <w:t xml:space="preserve">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5297E">
        <w:rPr>
          <w:rFonts w:ascii="Times New Roman" w:hAnsi="Times New Roman" w:cs="Times New Roman"/>
          <w:color w:val="000000"/>
          <w:sz w:val="28"/>
          <w:szCs w:val="28"/>
        </w:rPr>
        <w:t>неудобства</w:t>
      </w:r>
      <w:proofErr w:type="gramEnd"/>
      <w:r w:rsidRPr="0005297E">
        <w:rPr>
          <w:rFonts w:ascii="Times New Roman" w:hAnsi="Times New Roman" w:cs="Times New Roman"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услуги.»;</w:t>
      </w:r>
    </w:p>
    <w:p w:rsidR="000F2FBE" w:rsidRPr="0005297E" w:rsidRDefault="005139EF" w:rsidP="00EF4722">
      <w:pPr>
        <w:pStyle w:val="a3"/>
        <w:widowControl/>
        <w:numPr>
          <w:ilvl w:val="1"/>
          <w:numId w:val="3"/>
        </w:numPr>
        <w:suppressAutoHyphens w:val="0"/>
        <w:autoSpaceDN w:val="0"/>
        <w:adjustRightInd w:val="0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5297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</w:t>
      </w:r>
      <w:r w:rsidR="000F2FBE" w:rsidRPr="0005297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бзац </w:t>
      </w:r>
      <w:r w:rsidRPr="0005297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</w:t>
      </w:r>
      <w:r w:rsidR="000F2FBE" w:rsidRPr="0005297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пункта 5.6.1 </w:t>
      </w:r>
      <w:r w:rsidRPr="000529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изложить в следующей редакции: «2) </w:t>
      </w:r>
      <w:r w:rsidRPr="0005297E">
        <w:rPr>
          <w:rFonts w:ascii="Times New Roman" w:hAnsi="Times New Roman" w:cs="Times New Roman"/>
          <w:color w:val="000000"/>
          <w:sz w:val="28"/>
          <w:szCs w:val="28"/>
        </w:rPr>
        <w:t>в удовлетворении жалобы отказывается.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05297E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0F2FBE" w:rsidRPr="0005297E" w:rsidRDefault="000F2FBE" w:rsidP="00EF4722">
      <w:pPr>
        <w:pStyle w:val="p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5297E">
        <w:rPr>
          <w:color w:val="000000"/>
          <w:sz w:val="28"/>
          <w:szCs w:val="28"/>
        </w:rPr>
        <w:t>Настоящее постановление опубликовать (обнародовать) в порядке,  установленном Уставом сельского поселения «</w:t>
      </w:r>
      <w:r w:rsidR="00666B11" w:rsidRPr="0005297E">
        <w:rPr>
          <w:color w:val="000000"/>
          <w:sz w:val="28"/>
          <w:szCs w:val="28"/>
        </w:rPr>
        <w:t>Ковылинское</w:t>
      </w:r>
      <w:r w:rsidRPr="0005297E">
        <w:rPr>
          <w:color w:val="000000"/>
          <w:sz w:val="28"/>
          <w:szCs w:val="28"/>
        </w:rPr>
        <w:t xml:space="preserve">», на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11" w:history="1">
        <w:r w:rsidRPr="0005297E">
          <w:rPr>
            <w:rStyle w:val="a4"/>
            <w:color w:val="000000"/>
            <w:sz w:val="28"/>
            <w:szCs w:val="28"/>
            <w:lang w:val="en-US"/>
          </w:rPr>
          <w:t>www</w:t>
        </w:r>
        <w:r w:rsidRPr="0005297E">
          <w:rPr>
            <w:rStyle w:val="a4"/>
            <w:color w:val="000000"/>
            <w:sz w:val="28"/>
            <w:szCs w:val="28"/>
          </w:rPr>
          <w:t>.</w:t>
        </w:r>
      </w:hyperlink>
      <w:r w:rsidR="00B93C7A" w:rsidRPr="0005297E">
        <w:rPr>
          <w:color w:val="000000"/>
          <w:sz w:val="28"/>
          <w:szCs w:val="28"/>
        </w:rPr>
        <w:t xml:space="preserve"> </w:t>
      </w:r>
      <w:proofErr w:type="spellStart"/>
      <w:r w:rsidR="00B93C7A" w:rsidRPr="0005297E">
        <w:rPr>
          <w:color w:val="000000"/>
          <w:sz w:val="28"/>
          <w:szCs w:val="28"/>
          <w:lang w:val="en-US"/>
        </w:rPr>
        <w:t>kovylino</w:t>
      </w:r>
      <w:proofErr w:type="spellEnd"/>
      <w:r w:rsidRPr="0005297E">
        <w:rPr>
          <w:color w:val="000000"/>
          <w:sz w:val="28"/>
          <w:szCs w:val="28"/>
        </w:rPr>
        <w:t>.</w:t>
      </w:r>
    </w:p>
    <w:p w:rsidR="000F2FBE" w:rsidRDefault="000F2FBE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F2FBE" w:rsidRDefault="000F2FBE" w:rsidP="00D65380">
      <w:pPr>
        <w:rPr>
          <w:rFonts w:ascii="Times New Roman" w:hAnsi="Times New Roman" w:cs="Times New Roman"/>
          <w:sz w:val="28"/>
          <w:szCs w:val="28"/>
        </w:rPr>
      </w:pPr>
    </w:p>
    <w:p w:rsidR="000F2FBE" w:rsidRDefault="000F2FBE" w:rsidP="00D65380">
      <w:pPr>
        <w:rPr>
          <w:rFonts w:ascii="Times New Roman" w:hAnsi="Times New Roman" w:cs="Times New Roman"/>
          <w:sz w:val="28"/>
          <w:szCs w:val="28"/>
        </w:rPr>
      </w:pPr>
    </w:p>
    <w:p w:rsidR="000F2FBE" w:rsidRDefault="000F2FBE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6B11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666B11">
        <w:rPr>
          <w:rFonts w:ascii="Times New Roman" w:hAnsi="Times New Roman" w:cs="Times New Roman"/>
          <w:sz w:val="28"/>
          <w:szCs w:val="28"/>
        </w:rPr>
        <w:t>Убушаев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sectPr w:rsidR="000F2FBE" w:rsidSect="00EF4722">
      <w:headerReference w:type="default" r:id="rId12"/>
      <w:pgSz w:w="11906" w:h="16838"/>
      <w:pgMar w:top="567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040" w:rsidRDefault="00095040" w:rsidP="00CB1084">
      <w:r>
        <w:separator/>
      </w:r>
    </w:p>
  </w:endnote>
  <w:endnote w:type="continuationSeparator" w:id="0">
    <w:p w:rsidR="00095040" w:rsidRDefault="00095040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040" w:rsidRDefault="00095040" w:rsidP="00CB1084">
      <w:r>
        <w:separator/>
      </w:r>
    </w:p>
  </w:footnote>
  <w:footnote w:type="continuationSeparator" w:id="0">
    <w:p w:rsidR="00095040" w:rsidRDefault="00095040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BE" w:rsidRDefault="00A432DA">
    <w:pPr>
      <w:pStyle w:val="a5"/>
      <w:jc w:val="center"/>
    </w:pPr>
    <w:fldSimple w:instr=" PAGE   \* MERGEFORMAT ">
      <w:r w:rsidR="00EF4722">
        <w:rPr>
          <w:noProof/>
        </w:rPr>
        <w:t>2</w:t>
      </w:r>
    </w:fldSimple>
  </w:p>
  <w:p w:rsidR="000F2FBE" w:rsidRDefault="000F2F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abstractNum w:abstractNumId="1">
    <w:nsid w:val="347765B2"/>
    <w:multiLevelType w:val="multilevel"/>
    <w:tmpl w:val="8D6CCCF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530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eastAsia="Times New Roman" w:hint="default"/>
      </w:rPr>
    </w:lvl>
  </w:abstractNum>
  <w:abstractNum w:abstractNumId="2">
    <w:nsid w:val="43E270CC"/>
    <w:multiLevelType w:val="multilevel"/>
    <w:tmpl w:val="B8087F1C"/>
    <w:lvl w:ilvl="0">
      <w:start w:val="1"/>
      <w:numFmt w:val="decimal"/>
      <w:lvlText w:val="%1."/>
      <w:lvlJc w:val="left"/>
      <w:pPr>
        <w:ind w:left="810" w:hanging="81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51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9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47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40A76"/>
    <w:rsid w:val="0005297E"/>
    <w:rsid w:val="00084450"/>
    <w:rsid w:val="00095040"/>
    <w:rsid w:val="000F0726"/>
    <w:rsid w:val="000F2FBE"/>
    <w:rsid w:val="00134F5D"/>
    <w:rsid w:val="00136E19"/>
    <w:rsid w:val="0016289A"/>
    <w:rsid w:val="001741D5"/>
    <w:rsid w:val="001A7436"/>
    <w:rsid w:val="001D1E49"/>
    <w:rsid w:val="001F6B99"/>
    <w:rsid w:val="002A125D"/>
    <w:rsid w:val="00331BEC"/>
    <w:rsid w:val="0034051D"/>
    <w:rsid w:val="0036001B"/>
    <w:rsid w:val="003B721B"/>
    <w:rsid w:val="003D2127"/>
    <w:rsid w:val="004008E9"/>
    <w:rsid w:val="004451E3"/>
    <w:rsid w:val="004703CD"/>
    <w:rsid w:val="00475E78"/>
    <w:rsid w:val="00494034"/>
    <w:rsid w:val="004B60B6"/>
    <w:rsid w:val="004D079E"/>
    <w:rsid w:val="004E2533"/>
    <w:rsid w:val="004F7627"/>
    <w:rsid w:val="00504E21"/>
    <w:rsid w:val="005139EF"/>
    <w:rsid w:val="00586202"/>
    <w:rsid w:val="005A0D6F"/>
    <w:rsid w:val="005E5FA7"/>
    <w:rsid w:val="005E6CE8"/>
    <w:rsid w:val="00647109"/>
    <w:rsid w:val="00655E7E"/>
    <w:rsid w:val="00666B11"/>
    <w:rsid w:val="006820A7"/>
    <w:rsid w:val="006B500A"/>
    <w:rsid w:val="00713869"/>
    <w:rsid w:val="00720F3F"/>
    <w:rsid w:val="00735903"/>
    <w:rsid w:val="00767D87"/>
    <w:rsid w:val="00785E9F"/>
    <w:rsid w:val="007944BF"/>
    <w:rsid w:val="007B4B0F"/>
    <w:rsid w:val="00800978"/>
    <w:rsid w:val="008313C5"/>
    <w:rsid w:val="00872F9D"/>
    <w:rsid w:val="008739F9"/>
    <w:rsid w:val="008A0EAD"/>
    <w:rsid w:val="008B0F63"/>
    <w:rsid w:val="008C0F5F"/>
    <w:rsid w:val="008D77E0"/>
    <w:rsid w:val="009510AF"/>
    <w:rsid w:val="009E0056"/>
    <w:rsid w:val="00A1125A"/>
    <w:rsid w:val="00A432DA"/>
    <w:rsid w:val="00A57EC4"/>
    <w:rsid w:val="00A61C71"/>
    <w:rsid w:val="00AA25E7"/>
    <w:rsid w:val="00AF64E5"/>
    <w:rsid w:val="00B352CB"/>
    <w:rsid w:val="00B360B8"/>
    <w:rsid w:val="00B93C7A"/>
    <w:rsid w:val="00B943C4"/>
    <w:rsid w:val="00BA6E13"/>
    <w:rsid w:val="00BB063A"/>
    <w:rsid w:val="00BE3685"/>
    <w:rsid w:val="00BF4C7E"/>
    <w:rsid w:val="00C36991"/>
    <w:rsid w:val="00C831E6"/>
    <w:rsid w:val="00C96182"/>
    <w:rsid w:val="00CB1084"/>
    <w:rsid w:val="00CC1A25"/>
    <w:rsid w:val="00D012F2"/>
    <w:rsid w:val="00D4167A"/>
    <w:rsid w:val="00D65380"/>
    <w:rsid w:val="00D66ACA"/>
    <w:rsid w:val="00DA3531"/>
    <w:rsid w:val="00DA3D26"/>
    <w:rsid w:val="00DB32AE"/>
    <w:rsid w:val="00DB3415"/>
    <w:rsid w:val="00E00825"/>
    <w:rsid w:val="00E1638D"/>
    <w:rsid w:val="00E80721"/>
    <w:rsid w:val="00EB45E4"/>
    <w:rsid w:val="00EE496D"/>
    <w:rsid w:val="00EF4722"/>
    <w:rsid w:val="00F3753C"/>
    <w:rsid w:val="00F45AB3"/>
    <w:rsid w:val="00F6064F"/>
    <w:rsid w:val="00F664C1"/>
    <w:rsid w:val="00F718C0"/>
    <w:rsid w:val="00FE29E5"/>
    <w:rsid w:val="00FE5DB8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uiPriority w:val="99"/>
    <w:rsid w:val="00AF64E5"/>
    <w:rPr>
      <w:rFonts w:cs="Times New Roman"/>
    </w:rPr>
  </w:style>
  <w:style w:type="character" w:styleId="a4">
    <w:name w:val="Hyperlink"/>
    <w:basedOn w:val="a0"/>
    <w:uiPriority w:val="99"/>
    <w:semiHidden/>
    <w:rsid w:val="00AF64E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customStyle="1" w:styleId="p5">
    <w:name w:val="p5"/>
    <w:basedOn w:val="a"/>
    <w:uiPriority w:val="99"/>
    <w:rsid w:val="0034051D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4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BBA0BFB1-06C7-4E50-A8D3-FE1045784BF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guce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/bigs/showDocument.html?id=BBA0BFB1-06C7-4E50-A8D3-FE1045784BF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D2B078B1941B6A3B799B3CCD0BCEC27FDE02BAE89241495CF988BEC7AE6C54D0F34E138150F09E06695F423061809E4111364405DBBEF5sBb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80ED1-7E20-492C-90EE-765EDDAF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7837</CharactersWithSpaces>
  <SharedDoc>false</SharedDoc>
  <HLinks>
    <vt:vector size="24" baseType="variant">
      <vt:variant>
        <vt:i4>8323116</vt:i4>
      </vt:variant>
      <vt:variant>
        <vt:i4>9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  <vt:variant>
        <vt:i4>5177436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http://pravo-search.minjust.ru/bigs/showDocument.html?id=BBA0BFB1-06C7-4E50-A8D3-FE1045784BF1</vt:lpwstr>
      </vt:variant>
      <vt:variant>
        <vt:lpwstr/>
      </vt:variant>
      <vt:variant>
        <vt:i4>7209065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consultantplus://offline/ref=24D2B078B1941B6A3B799B3CCD0BCEC27FDE02BAE89241495CF988BEC7AE6C54D0F34E138150F09E06695F423061809E4111364405DBBEF5sBb2H</vt:lpwstr>
      </vt:variant>
      <vt:variant>
        <vt:lpwstr/>
      </vt:variant>
      <vt:variant>
        <vt:i4>5177436</vt:i4>
      </vt:variant>
      <vt:variant>
        <vt:i4>0</vt:i4>
      </vt:variant>
      <vt:variant>
        <vt:i4>0</vt:i4>
      </vt:variant>
      <vt:variant>
        <vt:i4>5</vt:i4>
      </vt:variant>
      <vt:variant>
        <vt:lpwstr>http://pravo-search.minjust.ru/bigs/showDocument.html?id=BBA0BFB1-06C7-4E50-A8D3-FE1045784BF1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ВЕРА</cp:lastModifiedBy>
  <cp:revision>2</cp:revision>
  <cp:lastPrinted>2018-12-17T08:54:00Z</cp:lastPrinted>
  <dcterms:created xsi:type="dcterms:W3CDTF">2018-12-19T03:42:00Z</dcterms:created>
  <dcterms:modified xsi:type="dcterms:W3CDTF">2018-12-19T03:42:00Z</dcterms:modified>
</cp:coreProperties>
</file>