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2B78" w:rsidRDefault="00462B78" w:rsidP="00462B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</w:t>
      </w:r>
      <w:r w:rsidR="00EE0C95">
        <w:rPr>
          <w:b/>
          <w:bCs/>
          <w:sz w:val="28"/>
          <w:szCs w:val="28"/>
        </w:rPr>
        <w:t>КОВЫЛИНСКОЕ</w:t>
      </w:r>
      <w:r>
        <w:rPr>
          <w:b/>
          <w:bCs/>
          <w:sz w:val="28"/>
          <w:szCs w:val="28"/>
        </w:rPr>
        <w:t>»</w:t>
      </w: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</w:p>
    <w:p w:rsidR="00462B78" w:rsidRDefault="00462B78" w:rsidP="00462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62B78" w:rsidRDefault="00462B78" w:rsidP="00462B78">
      <w:pPr>
        <w:rPr>
          <w:b/>
          <w:bCs/>
          <w:sz w:val="28"/>
          <w:szCs w:val="28"/>
        </w:rPr>
      </w:pPr>
    </w:p>
    <w:p w:rsidR="00462B78" w:rsidRDefault="000039F6" w:rsidP="00462B78">
      <w:pPr>
        <w:rPr>
          <w:sz w:val="28"/>
          <w:szCs w:val="28"/>
        </w:rPr>
      </w:pPr>
      <w:r>
        <w:rPr>
          <w:bCs/>
          <w:sz w:val="28"/>
          <w:szCs w:val="28"/>
        </w:rPr>
        <w:t>« 03</w:t>
      </w:r>
      <w:r w:rsidR="00BD7BCB">
        <w:rPr>
          <w:bCs/>
          <w:sz w:val="28"/>
          <w:szCs w:val="28"/>
        </w:rPr>
        <w:t>»</w:t>
      </w:r>
      <w:r w:rsidR="002C3517">
        <w:rPr>
          <w:bCs/>
          <w:sz w:val="28"/>
          <w:szCs w:val="28"/>
        </w:rPr>
        <w:t xml:space="preserve"> июня </w:t>
      </w:r>
      <w:r w:rsidR="00B47837">
        <w:rPr>
          <w:sz w:val="28"/>
          <w:szCs w:val="28"/>
        </w:rPr>
        <w:t>2017 г.</w:t>
      </w:r>
      <w:r w:rsidR="00B47837">
        <w:rPr>
          <w:sz w:val="28"/>
          <w:szCs w:val="28"/>
        </w:rPr>
        <w:tab/>
      </w:r>
      <w:r w:rsidR="00B47837">
        <w:rPr>
          <w:sz w:val="28"/>
          <w:szCs w:val="28"/>
        </w:rPr>
        <w:tab/>
      </w:r>
      <w:r w:rsidR="00B47837">
        <w:rPr>
          <w:sz w:val="28"/>
          <w:szCs w:val="28"/>
        </w:rPr>
        <w:tab/>
      </w:r>
      <w:r w:rsidR="00B47837">
        <w:rPr>
          <w:sz w:val="28"/>
          <w:szCs w:val="28"/>
        </w:rPr>
        <w:tab/>
      </w:r>
      <w:r w:rsidR="00B47837">
        <w:rPr>
          <w:sz w:val="28"/>
          <w:szCs w:val="28"/>
        </w:rPr>
        <w:tab/>
      </w:r>
      <w:r w:rsidR="00B47837">
        <w:rPr>
          <w:sz w:val="28"/>
          <w:szCs w:val="28"/>
        </w:rPr>
        <w:tab/>
      </w:r>
      <w:r w:rsidR="002C3517">
        <w:rPr>
          <w:sz w:val="28"/>
          <w:szCs w:val="28"/>
        </w:rPr>
        <w:t xml:space="preserve">                                      </w:t>
      </w:r>
      <w:r w:rsidR="00B47837">
        <w:rPr>
          <w:sz w:val="28"/>
          <w:szCs w:val="28"/>
        </w:rPr>
        <w:tab/>
      </w:r>
      <w:r w:rsidR="00462B78">
        <w:rPr>
          <w:sz w:val="28"/>
          <w:szCs w:val="28"/>
        </w:rPr>
        <w:t>№</w:t>
      </w:r>
      <w:bookmarkStart w:id="0" w:name="_GoBack"/>
      <w:bookmarkEnd w:id="0"/>
      <w:r w:rsidR="002C3517">
        <w:rPr>
          <w:sz w:val="28"/>
          <w:szCs w:val="28"/>
        </w:rPr>
        <w:t xml:space="preserve">    17</w:t>
      </w:r>
    </w:p>
    <w:p w:rsidR="00462B78" w:rsidRDefault="00462B78" w:rsidP="00462B78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62B78" w:rsidRDefault="00EE0C95" w:rsidP="00462B78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с. Ковыли</w:t>
      </w:r>
    </w:p>
    <w:p w:rsidR="001E4FC0" w:rsidRPr="00B3411A" w:rsidRDefault="001E4FC0" w:rsidP="001E4FC0">
      <w:pPr>
        <w:autoSpaceDE w:val="0"/>
        <w:autoSpaceDN w:val="0"/>
        <w:adjustRightInd w:val="0"/>
        <w:spacing w:line="293" w:lineRule="exact"/>
        <w:ind w:firstLine="634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1E4FC0" w:rsidRPr="00B3411A" w:rsidRDefault="00A6719C" w:rsidP="001E4FC0">
      <w:pPr>
        <w:widowControl w:val="0"/>
        <w:autoSpaceDE w:val="0"/>
        <w:autoSpaceDN w:val="0"/>
        <w:adjustRightInd w:val="0"/>
        <w:jc w:val="both"/>
        <w:rPr>
          <w:rFonts w:ascii="Franklin Gothic Medium" w:eastAsia="Times New Roman" w:hAnsi="Franklin Gothic Medium"/>
          <w:b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1E4FC0" w:rsidRPr="00B3411A">
        <w:rPr>
          <w:rFonts w:eastAsia="Times New Roman"/>
          <w:b/>
          <w:sz w:val="28"/>
          <w:szCs w:val="28"/>
          <w:lang w:eastAsia="ru-RU"/>
        </w:rPr>
        <w:t>О  внесении изменений  и дополнений в Устав сельског</w:t>
      </w:r>
      <w:r w:rsidR="001E4FC0">
        <w:rPr>
          <w:rFonts w:eastAsia="Times New Roman"/>
          <w:b/>
          <w:sz w:val="28"/>
          <w:szCs w:val="28"/>
          <w:lang w:eastAsia="ru-RU"/>
        </w:rPr>
        <w:t>о поселения «</w:t>
      </w:r>
      <w:r w:rsidR="00EE0C95">
        <w:rPr>
          <w:rFonts w:eastAsia="Times New Roman"/>
          <w:b/>
          <w:sz w:val="28"/>
          <w:szCs w:val="28"/>
          <w:lang w:eastAsia="ru-RU"/>
        </w:rPr>
        <w:t>Ковылинское</w:t>
      </w:r>
      <w:r w:rsidR="001E4FC0">
        <w:rPr>
          <w:rFonts w:eastAsia="Times New Roman"/>
          <w:b/>
          <w:sz w:val="28"/>
          <w:szCs w:val="28"/>
          <w:lang w:eastAsia="ru-RU"/>
        </w:rPr>
        <w:t>»</w:t>
      </w:r>
      <w:r w:rsidR="001E4FC0">
        <w:rPr>
          <w:rFonts w:eastAsia="Times New Roman"/>
          <w:b/>
          <w:sz w:val="28"/>
          <w:szCs w:val="28"/>
          <w:lang w:eastAsia="ru-RU"/>
        </w:rPr>
        <w:tab/>
        <w:t>муниципального</w:t>
      </w:r>
      <w:r w:rsidR="001E4FC0">
        <w:rPr>
          <w:rFonts w:eastAsia="Times New Roman"/>
          <w:b/>
          <w:sz w:val="28"/>
          <w:szCs w:val="28"/>
          <w:lang w:eastAsia="ru-RU"/>
        </w:rPr>
        <w:tab/>
        <w:t>района</w:t>
      </w:r>
      <w:r w:rsidR="001E4FC0">
        <w:rPr>
          <w:rFonts w:eastAsia="Times New Roman"/>
          <w:b/>
          <w:sz w:val="28"/>
          <w:szCs w:val="28"/>
          <w:lang w:eastAsia="ru-RU"/>
        </w:rPr>
        <w:tab/>
      </w:r>
      <w:r w:rsidR="001E4FC0" w:rsidRPr="00B3411A">
        <w:rPr>
          <w:rFonts w:eastAsia="Times New Roman"/>
          <w:b/>
          <w:sz w:val="28"/>
          <w:szCs w:val="28"/>
          <w:lang w:eastAsia="ru-RU"/>
        </w:rPr>
        <w:t>«Г</w:t>
      </w:r>
      <w:r w:rsidR="001E4FC0">
        <w:rPr>
          <w:rFonts w:eastAsia="Times New Roman"/>
          <w:b/>
          <w:sz w:val="28"/>
          <w:szCs w:val="28"/>
          <w:lang w:eastAsia="ru-RU"/>
        </w:rPr>
        <w:t xml:space="preserve">ород  </w:t>
      </w:r>
      <w:r w:rsidR="001E4FC0" w:rsidRPr="00B3411A">
        <w:rPr>
          <w:rFonts w:eastAsia="Times New Roman"/>
          <w:b/>
          <w:sz w:val="28"/>
          <w:szCs w:val="28"/>
          <w:lang w:eastAsia="ru-RU"/>
        </w:rPr>
        <w:t xml:space="preserve">Краснокаменск и Краснокаменский район» Забайкальского края.   </w:t>
      </w:r>
    </w:p>
    <w:p w:rsidR="001E4FC0" w:rsidRPr="00E748C5" w:rsidRDefault="001E4FC0" w:rsidP="001E4FC0">
      <w:pPr>
        <w:suppressAutoHyphens/>
        <w:spacing w:line="360" w:lineRule="exact"/>
        <w:jc w:val="center"/>
        <w:rPr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462B78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EE0C95">
        <w:rPr>
          <w:sz w:val="28"/>
          <w:szCs w:val="28"/>
        </w:rPr>
        <w:t>Ковылинское</w:t>
      </w:r>
      <w:r w:rsidRPr="00E748C5">
        <w:rPr>
          <w:sz w:val="28"/>
          <w:szCs w:val="28"/>
        </w:rPr>
        <w:t>», Совет сельского поселения «</w:t>
      </w:r>
      <w:r w:rsidR="00EE0C95">
        <w:rPr>
          <w:sz w:val="28"/>
          <w:szCs w:val="28"/>
        </w:rPr>
        <w:t>Ковылинское</w:t>
      </w:r>
      <w:r w:rsidRPr="00E748C5">
        <w:rPr>
          <w:sz w:val="28"/>
          <w:szCs w:val="28"/>
        </w:rPr>
        <w:t>»</w:t>
      </w:r>
      <w:r w:rsidR="00386E3A">
        <w:rPr>
          <w:sz w:val="28"/>
          <w:szCs w:val="28"/>
        </w:rPr>
        <w:t>,</w:t>
      </w:r>
    </w:p>
    <w:p w:rsidR="001E4FC0" w:rsidRPr="00F766C8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2568B1">
        <w:rPr>
          <w:bCs/>
          <w:sz w:val="28"/>
          <w:szCs w:val="28"/>
        </w:rPr>
        <w:t>РЕШИЛ</w:t>
      </w:r>
      <w:r w:rsidRPr="00E748C5">
        <w:rPr>
          <w:bCs/>
          <w:sz w:val="28"/>
          <w:szCs w:val="28"/>
        </w:rPr>
        <w:t>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Внести изменения в Устав</w:t>
      </w:r>
      <w:r w:rsidR="00462B78">
        <w:rPr>
          <w:sz w:val="28"/>
          <w:szCs w:val="28"/>
        </w:rPr>
        <w:t xml:space="preserve"> </w:t>
      </w:r>
      <w:r w:rsidRPr="00E748C5">
        <w:rPr>
          <w:sz w:val="28"/>
          <w:szCs w:val="28"/>
        </w:rPr>
        <w:t>сельского поселения</w:t>
      </w:r>
      <w:r w:rsidR="00462B78">
        <w:rPr>
          <w:sz w:val="28"/>
          <w:szCs w:val="28"/>
        </w:rPr>
        <w:t xml:space="preserve"> </w:t>
      </w:r>
      <w:r w:rsidRPr="00E748C5">
        <w:rPr>
          <w:sz w:val="28"/>
          <w:szCs w:val="28"/>
        </w:rPr>
        <w:t>«</w:t>
      </w:r>
      <w:r w:rsidR="00EE0C95">
        <w:rPr>
          <w:sz w:val="28"/>
          <w:szCs w:val="28"/>
        </w:rPr>
        <w:t>Ковылинское</w:t>
      </w:r>
      <w:r w:rsidRPr="00E748C5">
        <w:rPr>
          <w:sz w:val="28"/>
          <w:szCs w:val="28"/>
        </w:rPr>
        <w:t>», следующего содержания:</w:t>
      </w:r>
    </w:p>
    <w:p w:rsidR="001E4FC0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  статью 8 части 1 добавить пункт 14 следующего содержания:</w:t>
      </w:r>
    </w:p>
    <w:p w:rsidR="001E4FC0" w:rsidRPr="00E748C5" w:rsidRDefault="00386E3A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>
        <w:rPr>
          <w:sz w:val="28"/>
          <w:szCs w:val="28"/>
        </w:rPr>
        <w:t>14)  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E4FC0" w:rsidRPr="00E748C5" w:rsidRDefault="001E4FC0" w:rsidP="001E4FC0">
      <w:pPr>
        <w:pStyle w:val="ConsPlusNormal"/>
        <w:numPr>
          <w:ilvl w:val="0"/>
          <w:numId w:val="1"/>
        </w:numPr>
        <w:spacing w:line="360" w:lineRule="exact"/>
        <w:jc w:val="both"/>
        <w:rPr>
          <w:i w:val="0"/>
        </w:rPr>
      </w:pPr>
      <w:r w:rsidRPr="00E748C5">
        <w:rPr>
          <w:i w:val="0"/>
        </w:rPr>
        <w:t>пункт 1 части 3 статьи 19 Устава изложить в новой редакции:</w:t>
      </w:r>
    </w:p>
    <w:p w:rsidR="003A3506" w:rsidRDefault="001E4FC0" w:rsidP="003A3506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E748C5">
        <w:rPr>
          <w:i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</w:t>
      </w:r>
      <w:hyperlink r:id="rId7" w:history="1"/>
      <w:r w:rsidRPr="00E748C5">
        <w:rPr>
          <w:iCs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3A3506" w:rsidRPr="003A3506" w:rsidRDefault="003A3506" w:rsidP="003A350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iCs/>
          <w:sz w:val="28"/>
          <w:szCs w:val="28"/>
        </w:rPr>
      </w:pPr>
      <w:r w:rsidRPr="003A3506">
        <w:rPr>
          <w:iCs/>
          <w:sz w:val="28"/>
          <w:szCs w:val="28"/>
        </w:rPr>
        <w:t>часть 3 статьи 25 Устава изложить в новой редакции: «3.</w:t>
      </w:r>
      <w:r w:rsidRPr="003A35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A3506">
        <w:rPr>
          <w:sz w:val="28"/>
          <w:szCs w:val="28"/>
          <w:shd w:val="clear" w:color="auto" w:fill="FFFFFF"/>
        </w:rPr>
        <w:t>Глава сельского поселения должен соблюдать ограничения, запреты, исполнять обязанности, которые установлены Федеральным</w:t>
      </w:r>
      <w:r w:rsidRPr="003A350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3A350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A3506">
        <w:rPr>
          <w:rStyle w:val="apple-converted-space"/>
          <w:sz w:val="28"/>
          <w:szCs w:val="28"/>
          <w:shd w:val="clear" w:color="auto" w:fill="FFFFFF"/>
        </w:rPr>
        <w:t> </w:t>
      </w:r>
      <w:r w:rsidRPr="003A3506">
        <w:rPr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3A350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3A350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A3506">
        <w:rPr>
          <w:rStyle w:val="apple-converted-space"/>
          <w:sz w:val="28"/>
          <w:szCs w:val="28"/>
          <w:shd w:val="clear" w:color="auto" w:fill="FFFFFF"/>
        </w:rPr>
        <w:t> </w:t>
      </w:r>
      <w:r w:rsidRPr="003A3506">
        <w:rPr>
          <w:sz w:val="28"/>
          <w:szCs w:val="28"/>
          <w:shd w:val="clear" w:color="auto" w:fill="FFFFFF"/>
        </w:rPr>
        <w:t xml:space="preserve">от 3 декабря 2012 года N 230-ФЗ "О контроле за соответствием расходов лиц, замещающих государственные </w:t>
      </w:r>
      <w:r w:rsidRPr="003A3506">
        <w:rPr>
          <w:sz w:val="28"/>
          <w:szCs w:val="28"/>
          <w:shd w:val="clear" w:color="auto" w:fill="FFFFFF"/>
        </w:rPr>
        <w:lastRenderedPageBreak/>
        <w:t>должности, и иных лиц их доходам", Федеральным</w:t>
      </w:r>
      <w:r w:rsidRPr="003A3506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3A350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A3506">
        <w:rPr>
          <w:rStyle w:val="apple-converted-space"/>
          <w:sz w:val="28"/>
          <w:szCs w:val="28"/>
          <w:shd w:val="clear" w:color="auto" w:fill="FFFFFF"/>
        </w:rPr>
        <w:t> </w:t>
      </w:r>
      <w:r w:rsidRPr="003A3506">
        <w:rPr>
          <w:sz w:val="28"/>
          <w:szCs w:val="28"/>
          <w:shd w:val="clear" w:color="auto" w:fill="FFFFFF"/>
        </w:rPr>
        <w:t>от 7 мая 2013 года N 79-ФЗ "О запрете отдельным категориям лиц</w:t>
      </w:r>
      <w:proofErr w:type="gramEnd"/>
      <w:r w:rsidRPr="003A3506">
        <w:rPr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A3506" w:rsidRPr="00386E3A" w:rsidRDefault="001E4FC0" w:rsidP="00386E3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iCs/>
          <w:sz w:val="28"/>
          <w:szCs w:val="28"/>
        </w:rPr>
      </w:pPr>
      <w:r w:rsidRPr="003A3506">
        <w:rPr>
          <w:iCs/>
          <w:sz w:val="28"/>
          <w:szCs w:val="28"/>
        </w:rPr>
        <w:t>часть 7 статьи 25 Устава изложить в новой редакции:</w:t>
      </w:r>
      <w:r w:rsidR="00386E3A">
        <w:rPr>
          <w:iCs/>
          <w:sz w:val="28"/>
          <w:szCs w:val="28"/>
        </w:rPr>
        <w:t xml:space="preserve"> </w:t>
      </w:r>
      <w:r w:rsidRPr="00386E3A">
        <w:rPr>
          <w:sz w:val="28"/>
          <w:szCs w:val="28"/>
        </w:rPr>
        <w:t xml:space="preserve">«7. </w:t>
      </w:r>
      <w:proofErr w:type="gramStart"/>
      <w:r w:rsidRPr="00386E3A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«</w:t>
      </w:r>
      <w:r w:rsidR="00EE0C95">
        <w:rPr>
          <w:sz w:val="28"/>
          <w:szCs w:val="28"/>
        </w:rPr>
        <w:t>Ковылинское</w:t>
      </w:r>
      <w:r w:rsidRPr="00386E3A">
        <w:rPr>
          <w:sz w:val="28"/>
          <w:szCs w:val="28"/>
        </w:rPr>
        <w:t>», установленное согласно распределению обязанностей, утвержденному главой поселения.»;</w:t>
      </w:r>
      <w:proofErr w:type="gramEnd"/>
    </w:p>
    <w:p w:rsidR="003A3506" w:rsidRDefault="003A3506" w:rsidP="00386E3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FC0">
        <w:rPr>
          <w:sz w:val="28"/>
          <w:szCs w:val="28"/>
        </w:rPr>
        <w:t xml:space="preserve">) </w:t>
      </w:r>
      <w:r w:rsidR="001E4FC0" w:rsidRPr="00E748C5">
        <w:rPr>
          <w:sz w:val="28"/>
          <w:szCs w:val="28"/>
        </w:rPr>
        <w:t>статью 26 Устава дополнить часть 6 следующего содержания:</w:t>
      </w:r>
      <w:r w:rsidR="00386E3A">
        <w:rPr>
          <w:sz w:val="28"/>
          <w:szCs w:val="28"/>
        </w:rPr>
        <w:t xml:space="preserve"> </w:t>
      </w:r>
      <w:r w:rsidR="00AC0124"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>6. В случае досрочного прекращения полномочий главы местной администрации</w:t>
      </w:r>
      <w:r w:rsidR="004F3122">
        <w:rPr>
          <w:sz w:val="28"/>
          <w:szCs w:val="28"/>
        </w:rPr>
        <w:t xml:space="preserve"> сельского поселения «</w:t>
      </w:r>
      <w:r w:rsidR="00EE0C95">
        <w:rPr>
          <w:sz w:val="28"/>
          <w:szCs w:val="28"/>
        </w:rPr>
        <w:t>Ковылинское</w:t>
      </w:r>
      <w:r w:rsidR="004F3122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</w:t>
      </w:r>
      <w:r w:rsidR="001E4FC0">
        <w:rPr>
          <w:sz w:val="28"/>
          <w:szCs w:val="28"/>
        </w:rPr>
        <w:t>я «</w:t>
      </w:r>
      <w:r w:rsidR="00EE0C95">
        <w:rPr>
          <w:sz w:val="28"/>
          <w:szCs w:val="28"/>
        </w:rPr>
        <w:t>Ковылинское</w:t>
      </w:r>
      <w:r w:rsidR="001E4FC0" w:rsidRPr="00E748C5">
        <w:rPr>
          <w:sz w:val="28"/>
          <w:szCs w:val="28"/>
        </w:rPr>
        <w:t>», установленное согласно распределению обязанностей</w:t>
      </w:r>
      <w:proofErr w:type="gramStart"/>
      <w:r w:rsidR="001E4FC0" w:rsidRPr="00E748C5">
        <w:rPr>
          <w:sz w:val="28"/>
          <w:szCs w:val="28"/>
        </w:rPr>
        <w:t>.»;</w:t>
      </w:r>
      <w:proofErr w:type="gramEnd"/>
    </w:p>
    <w:p w:rsidR="001E4FC0" w:rsidRPr="00E748C5" w:rsidRDefault="003A3506" w:rsidP="00386E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FC0">
        <w:rPr>
          <w:sz w:val="28"/>
          <w:szCs w:val="28"/>
        </w:rPr>
        <w:t xml:space="preserve">) </w:t>
      </w:r>
      <w:r w:rsidR="001E4FC0" w:rsidRPr="00E748C5">
        <w:rPr>
          <w:sz w:val="28"/>
          <w:szCs w:val="28"/>
        </w:rPr>
        <w:t>пункты 1, 3 части 3 статьи 27 Устава изложить в новой редакции:</w:t>
      </w:r>
      <w:r w:rsidR="00386E3A">
        <w:rPr>
          <w:sz w:val="28"/>
          <w:szCs w:val="28"/>
        </w:rPr>
        <w:t xml:space="preserve"> «</w:t>
      </w:r>
      <w:r w:rsidR="001E4FC0" w:rsidRPr="00E748C5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</w:t>
      </w:r>
      <w:r w:rsidR="004F3122">
        <w:rPr>
          <w:sz w:val="28"/>
          <w:szCs w:val="28"/>
        </w:rPr>
        <w:t>становленном Советом сельского поселения «</w:t>
      </w:r>
      <w:r w:rsidR="00EE0C95">
        <w:rPr>
          <w:sz w:val="28"/>
          <w:szCs w:val="28"/>
        </w:rPr>
        <w:t>Ковылинское</w:t>
      </w:r>
      <w:r w:rsidR="004F3122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>;</w:t>
      </w:r>
    </w:p>
    <w:p w:rsidR="001E4FC0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</w:t>
      </w:r>
      <w:r w:rsidR="004F3122">
        <w:rPr>
          <w:sz w:val="28"/>
          <w:szCs w:val="28"/>
        </w:rPr>
        <w:t>и Забайкальского края</w:t>
      </w:r>
      <w:r w:rsidRPr="00E748C5">
        <w:rPr>
          <w:sz w:val="28"/>
          <w:szCs w:val="28"/>
        </w:rPr>
        <w:t xml:space="preserve">, административных регламентов осуществления регионального государственного контроля (надзора), </w:t>
      </w:r>
      <w:proofErr w:type="gramStart"/>
      <w:r w:rsidRPr="00E748C5">
        <w:rPr>
          <w:sz w:val="28"/>
          <w:szCs w:val="28"/>
        </w:rPr>
        <w:t>полномочиями</w:t>
      </w:r>
      <w:proofErr w:type="gramEnd"/>
      <w:r w:rsidRPr="00E748C5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</w:t>
      </w:r>
      <w:r w:rsidR="007F6104">
        <w:rPr>
          <w:sz w:val="28"/>
          <w:szCs w:val="28"/>
        </w:rPr>
        <w:t xml:space="preserve">и </w:t>
      </w:r>
      <w:r w:rsidR="0055371E">
        <w:rPr>
          <w:sz w:val="28"/>
          <w:szCs w:val="28"/>
        </w:rPr>
        <w:t xml:space="preserve"> Забайкальского края</w:t>
      </w:r>
      <w:proofErr w:type="gramStart"/>
      <w:r w:rsidR="00AC0124">
        <w:rPr>
          <w:sz w:val="28"/>
          <w:szCs w:val="28"/>
        </w:rPr>
        <w:t>;</w:t>
      </w:r>
      <w:r w:rsidR="00386E3A">
        <w:rPr>
          <w:sz w:val="28"/>
          <w:szCs w:val="28"/>
        </w:rPr>
        <w:t>»</w:t>
      </w:r>
      <w:proofErr w:type="gramEnd"/>
      <w:r w:rsidR="00386E3A">
        <w:rPr>
          <w:sz w:val="28"/>
          <w:szCs w:val="28"/>
        </w:rPr>
        <w:t>;</w:t>
      </w:r>
    </w:p>
    <w:p w:rsidR="007F2A57" w:rsidRDefault="003A3506" w:rsidP="007F2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7) пункт 1 части 7 статьи 29 Устава изложить в новой редакции: «1)</w:t>
      </w:r>
      <w:r w:rsidRPr="003A35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A3506">
        <w:rPr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</w:t>
      </w:r>
      <w:r w:rsidR="007F2A57">
        <w:rPr>
          <w:color w:val="000000"/>
          <w:sz w:val="28"/>
          <w:szCs w:val="28"/>
          <w:shd w:val="clear" w:color="auto" w:fill="FFFFFF"/>
        </w:rPr>
        <w:t>альных образований Забайкальского края)</w:t>
      </w:r>
      <w:r w:rsidRPr="003A3506">
        <w:rPr>
          <w:color w:val="000000"/>
          <w:sz w:val="28"/>
          <w:szCs w:val="28"/>
          <w:shd w:val="clear" w:color="auto" w:fill="FFFFFF"/>
        </w:rPr>
        <w:t xml:space="preserve"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r w:rsidRPr="003A3506">
        <w:rPr>
          <w:color w:val="000000"/>
          <w:sz w:val="28"/>
          <w:szCs w:val="28"/>
          <w:shd w:val="clear" w:color="auto" w:fill="FFFFFF"/>
        </w:rPr>
        <w:lastRenderedPageBreak/>
        <w:t>жилищно-строительного, гаражного</w:t>
      </w:r>
      <w:proofErr w:type="gramEnd"/>
      <w:r w:rsidRPr="003A3506">
        <w:rPr>
          <w:color w:val="000000"/>
          <w:sz w:val="28"/>
          <w:szCs w:val="28"/>
          <w:shd w:val="clear" w:color="auto" w:fill="FFFFFF"/>
        </w:rPr>
        <w:t xml:space="preserve">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7F2A57"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7F2A57" w:rsidRDefault="007F2A57" w:rsidP="007F2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8) статью 29 Устава дополнить частью 9.1 следующего содержания:</w:t>
      </w:r>
      <w:r w:rsidRPr="007F2A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7A6A">
        <w:rPr>
          <w:color w:val="000000"/>
          <w:sz w:val="28"/>
          <w:szCs w:val="28"/>
          <w:shd w:val="clear" w:color="auto" w:fill="FFFFFF"/>
        </w:rPr>
        <w:t>«</w:t>
      </w:r>
      <w:r w:rsidR="003B7A6A" w:rsidRPr="003B7A6A">
        <w:rPr>
          <w:color w:val="000000"/>
          <w:sz w:val="28"/>
          <w:szCs w:val="28"/>
          <w:shd w:val="clear" w:color="auto" w:fill="FFFFFF"/>
        </w:rPr>
        <w:t>9.1</w:t>
      </w:r>
      <w:r w:rsidR="003B7A6A">
        <w:rPr>
          <w:color w:val="000000"/>
          <w:sz w:val="28"/>
          <w:szCs w:val="28"/>
          <w:shd w:val="clear" w:color="auto" w:fill="FFFFFF"/>
        </w:rPr>
        <w:t xml:space="preserve"> </w:t>
      </w:r>
      <w:r w:rsidRPr="003B7A6A">
        <w:rPr>
          <w:color w:val="000000"/>
          <w:sz w:val="28"/>
          <w:szCs w:val="28"/>
          <w:shd w:val="clear" w:color="auto" w:fill="FFFFFF"/>
        </w:rPr>
        <w:t>Проверка</w:t>
      </w:r>
      <w:r w:rsidRPr="007F2A57">
        <w:rPr>
          <w:color w:val="000000"/>
          <w:sz w:val="28"/>
          <w:szCs w:val="28"/>
          <w:shd w:val="clear" w:color="auto" w:fill="FFFFFF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</w:t>
      </w:r>
      <w:r>
        <w:rPr>
          <w:color w:val="000000"/>
          <w:sz w:val="28"/>
          <w:szCs w:val="28"/>
          <w:shd w:val="clear" w:color="auto" w:fill="FFFFFF"/>
        </w:rPr>
        <w:t>ым лицом сельского поселения</w:t>
      </w:r>
      <w:r w:rsidRPr="007F2A57">
        <w:rPr>
          <w:color w:val="000000"/>
          <w:sz w:val="28"/>
          <w:szCs w:val="28"/>
          <w:shd w:val="clear" w:color="auto" w:fill="FFFFFF"/>
        </w:rPr>
        <w:t>, проводится по решению высшего должностного ли</w:t>
      </w:r>
      <w:r>
        <w:rPr>
          <w:color w:val="000000"/>
          <w:sz w:val="28"/>
          <w:szCs w:val="28"/>
          <w:shd w:val="clear" w:color="auto" w:fill="FFFFFF"/>
        </w:rPr>
        <w:t>ца Забайкальского края</w:t>
      </w:r>
      <w:r w:rsidRPr="007F2A57">
        <w:rPr>
          <w:color w:val="000000"/>
          <w:sz w:val="28"/>
          <w:szCs w:val="28"/>
          <w:shd w:val="clear" w:color="auto" w:fill="FFFFFF"/>
        </w:rPr>
        <w:t xml:space="preserve"> (руководителя высшего исполнительного органа государственной влас</w:t>
      </w:r>
      <w:r>
        <w:rPr>
          <w:color w:val="000000"/>
          <w:sz w:val="28"/>
          <w:szCs w:val="28"/>
          <w:shd w:val="clear" w:color="auto" w:fill="FFFFFF"/>
        </w:rPr>
        <w:t>ти Забайкальского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края</w:t>
      </w:r>
      <w:r w:rsidRPr="007F2A57">
        <w:rPr>
          <w:color w:val="000000"/>
          <w:sz w:val="28"/>
          <w:szCs w:val="28"/>
          <w:shd w:val="clear" w:color="auto" w:fill="FFFFFF"/>
        </w:rPr>
        <w:t>) в порядке, установленном закон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="003B7A6A">
        <w:rPr>
          <w:color w:val="000000"/>
          <w:sz w:val="28"/>
          <w:szCs w:val="28"/>
          <w:shd w:val="clear" w:color="auto" w:fill="FFFFFF"/>
        </w:rPr>
        <w:t>Забайкальского края</w:t>
      </w:r>
      <w:proofErr w:type="gramStart"/>
      <w:r w:rsidRPr="007F2A57"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3B7A6A" w:rsidRDefault="003B7A6A" w:rsidP="007F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9) статью 29 Устава дополнить частью 9.2 следующего содержания: «9.2 </w:t>
      </w:r>
      <w:r w:rsidRPr="003B7A6A">
        <w:rPr>
          <w:color w:val="00000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</w:t>
      </w:r>
      <w:r>
        <w:rPr>
          <w:color w:val="000000"/>
          <w:sz w:val="28"/>
          <w:szCs w:val="28"/>
          <w:shd w:val="clear" w:color="auto" w:fill="FFFFFF"/>
        </w:rPr>
        <w:t>ся на официальном сайте сельского поселения</w:t>
      </w:r>
      <w:r w:rsidRPr="003B7A6A">
        <w:rPr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муниципальным правовым актом Совета сельского поселения</w:t>
      </w:r>
      <w:r w:rsidRPr="003B7A6A"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1E4FC0" w:rsidRPr="00E748C5" w:rsidRDefault="00386E3A" w:rsidP="00386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4FC0">
        <w:rPr>
          <w:sz w:val="28"/>
          <w:szCs w:val="28"/>
        </w:rPr>
        <w:t xml:space="preserve">) </w:t>
      </w:r>
      <w:r w:rsidR="001E4FC0" w:rsidRPr="00E748C5">
        <w:rPr>
          <w:sz w:val="28"/>
          <w:szCs w:val="28"/>
        </w:rPr>
        <w:t>статью 30 Устава изложить в новой редакции:</w:t>
      </w:r>
      <w:r>
        <w:rPr>
          <w:sz w:val="28"/>
          <w:szCs w:val="28"/>
        </w:rPr>
        <w:t xml:space="preserve"> </w:t>
      </w:r>
      <w:r w:rsidR="001E4FC0" w:rsidRPr="00E748C5">
        <w:rPr>
          <w:sz w:val="28"/>
          <w:szCs w:val="28"/>
        </w:rPr>
        <w:t>«Статья 30. Гарантии осуществления полномочий депутата</w:t>
      </w:r>
      <w:r w:rsidR="001E4FC0">
        <w:rPr>
          <w:sz w:val="28"/>
          <w:szCs w:val="28"/>
        </w:rPr>
        <w:t xml:space="preserve"> Совета сельского поселения «</w:t>
      </w:r>
      <w:r w:rsidR="00EE0C95">
        <w:rPr>
          <w:sz w:val="28"/>
          <w:szCs w:val="28"/>
        </w:rPr>
        <w:t>Ковылинское</w:t>
      </w:r>
      <w:r w:rsidR="001E4FC0" w:rsidRPr="00E748C5">
        <w:rPr>
          <w:sz w:val="28"/>
          <w:szCs w:val="28"/>
        </w:rPr>
        <w:t>»</w:t>
      </w:r>
      <w:r w:rsidR="001E4FC0">
        <w:rPr>
          <w:sz w:val="28"/>
          <w:szCs w:val="28"/>
        </w:rPr>
        <w:t>, главы сельского поселения «</w:t>
      </w:r>
      <w:r w:rsidR="00EE0C95">
        <w:rPr>
          <w:sz w:val="28"/>
          <w:szCs w:val="28"/>
        </w:rPr>
        <w:t>Ковылинское</w:t>
      </w:r>
      <w:r w:rsidR="001E4FC0" w:rsidRPr="00E748C5">
        <w:rPr>
          <w:sz w:val="28"/>
          <w:szCs w:val="28"/>
        </w:rPr>
        <w:t xml:space="preserve">» 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1. Лицам, замещающим муниципальные должности,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</w:t>
      </w:r>
      <w:r w:rsidR="0055371E">
        <w:rPr>
          <w:sz w:val="28"/>
          <w:szCs w:val="28"/>
        </w:rPr>
        <w:t>женные на территории сельского поселения «</w:t>
      </w:r>
      <w:r w:rsidR="00EE0C95">
        <w:rPr>
          <w:sz w:val="28"/>
          <w:szCs w:val="28"/>
        </w:rPr>
        <w:t>Ковылинское</w:t>
      </w:r>
      <w:r w:rsidR="0055371E">
        <w:rPr>
          <w:sz w:val="28"/>
          <w:szCs w:val="28"/>
        </w:rPr>
        <w:t>»</w:t>
      </w:r>
      <w:r w:rsidRPr="00E748C5">
        <w:rPr>
          <w:sz w:val="28"/>
          <w:szCs w:val="28"/>
        </w:rPr>
        <w:t>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служебное удостоверение и нагрудный знак;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2. Главе сельского поселения</w:t>
      </w:r>
      <w:r w:rsidR="00FF3D78">
        <w:rPr>
          <w:sz w:val="28"/>
          <w:szCs w:val="28"/>
        </w:rPr>
        <w:t xml:space="preserve"> «</w:t>
      </w:r>
      <w:r w:rsidR="00EE0C95">
        <w:rPr>
          <w:sz w:val="28"/>
          <w:szCs w:val="28"/>
        </w:rPr>
        <w:t>Ковылинское</w:t>
      </w:r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lastRenderedPageBreak/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денежное вознаграждение;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ежегодный оплачиваемый отпуск;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Главе сельского поселения</w:t>
      </w:r>
      <w:r w:rsidR="00FF3D78">
        <w:rPr>
          <w:sz w:val="28"/>
          <w:szCs w:val="28"/>
        </w:rPr>
        <w:t xml:space="preserve"> «</w:t>
      </w:r>
      <w:r w:rsidR="00EE0C95">
        <w:rPr>
          <w:sz w:val="28"/>
          <w:szCs w:val="28"/>
        </w:rPr>
        <w:t>Ковылинское</w:t>
      </w:r>
      <w:r w:rsidR="00FF3D78">
        <w:rPr>
          <w:sz w:val="28"/>
          <w:szCs w:val="28"/>
        </w:rPr>
        <w:t>»</w:t>
      </w:r>
      <w:r w:rsidRPr="00E748C5">
        <w:rPr>
          <w:sz w:val="28"/>
          <w:szCs w:val="28"/>
        </w:rPr>
        <w:t>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получение дополнительного профессионального образования;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ежемесячная доплата к страховой пенсии по старости (инвалидности);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3) ежегодная диспансеризация в медицинских организациях;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4) санаторно-курортное лечение.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19"/>
      <w:bookmarkEnd w:id="1"/>
      <w:r w:rsidRPr="00E748C5">
        <w:rPr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1E4FC0" w:rsidRPr="00E748C5" w:rsidRDefault="001E4FC0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2) право иметь помощников.</w:t>
      </w:r>
    </w:p>
    <w:p w:rsidR="001E4FC0" w:rsidRPr="00E748C5" w:rsidRDefault="00EA6A5A" w:rsidP="001E4FC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FC0" w:rsidRPr="00E748C5">
        <w:rPr>
          <w:sz w:val="28"/>
          <w:szCs w:val="28"/>
        </w:rPr>
        <w:t xml:space="preserve"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</w:t>
      </w:r>
      <w:r w:rsidR="001E4FC0">
        <w:rPr>
          <w:sz w:val="28"/>
          <w:szCs w:val="28"/>
        </w:rPr>
        <w:t>з</w:t>
      </w:r>
      <w:r w:rsidR="001E4FC0" w:rsidRPr="00E748C5">
        <w:rPr>
          <w:sz w:val="28"/>
          <w:szCs w:val="28"/>
        </w:rPr>
        <w:t>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="001E4FC0" w:rsidRPr="00E748C5">
        <w:rPr>
          <w:sz w:val="28"/>
          <w:szCs w:val="28"/>
        </w:rPr>
        <w:t>.»;</w:t>
      </w:r>
      <w:proofErr w:type="gramEnd"/>
    </w:p>
    <w:p w:rsidR="00386E3A" w:rsidRDefault="00386E3A" w:rsidP="00386E3A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1E4FC0">
        <w:rPr>
          <w:iCs/>
          <w:sz w:val="28"/>
          <w:szCs w:val="28"/>
        </w:rPr>
        <w:t xml:space="preserve">) </w:t>
      </w:r>
      <w:r w:rsidR="001E4FC0" w:rsidRPr="00E748C5">
        <w:rPr>
          <w:iCs/>
          <w:sz w:val="28"/>
          <w:szCs w:val="28"/>
        </w:rPr>
        <w:t>абзац 2 части 3 статьи 33 Устава исключить;</w:t>
      </w:r>
    </w:p>
    <w:p w:rsidR="001E4FC0" w:rsidRPr="00386E3A" w:rsidRDefault="00386E3A" w:rsidP="00386E3A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="001E4FC0">
        <w:rPr>
          <w:sz w:val="28"/>
          <w:szCs w:val="28"/>
        </w:rPr>
        <w:t xml:space="preserve">) </w:t>
      </w:r>
      <w:r w:rsidR="001E4FC0" w:rsidRPr="00E748C5">
        <w:rPr>
          <w:sz w:val="28"/>
          <w:szCs w:val="28"/>
        </w:rPr>
        <w:t>второе предложение части 2  статьи 34 Устава изложить в новой редакции:</w:t>
      </w:r>
    </w:p>
    <w:p w:rsidR="00386E3A" w:rsidRDefault="001E4FC0" w:rsidP="00386E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748C5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</w:t>
      </w:r>
      <w:r w:rsidR="007F6104">
        <w:rPr>
          <w:sz w:val="28"/>
          <w:szCs w:val="28"/>
        </w:rPr>
        <w:t>ов Забайкальского края</w:t>
      </w:r>
      <w:r w:rsidRPr="00E748C5">
        <w:rPr>
          <w:sz w:val="28"/>
          <w:szCs w:val="28"/>
        </w:rPr>
        <w:t xml:space="preserve"> в целях приведения данного устава</w:t>
      </w:r>
      <w:proofErr w:type="gramEnd"/>
      <w:r w:rsidRPr="00E748C5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E748C5">
        <w:rPr>
          <w:sz w:val="28"/>
          <w:szCs w:val="28"/>
        </w:rPr>
        <w:t>.»;</w:t>
      </w:r>
      <w:proofErr w:type="gramEnd"/>
    </w:p>
    <w:p w:rsidR="001E4FC0" w:rsidRDefault="00386E3A" w:rsidP="00386E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E4FC0">
        <w:rPr>
          <w:sz w:val="28"/>
          <w:szCs w:val="28"/>
        </w:rPr>
        <w:t xml:space="preserve">) </w:t>
      </w:r>
      <w:r w:rsidR="001E4FC0" w:rsidRPr="00E748C5">
        <w:rPr>
          <w:sz w:val="28"/>
          <w:szCs w:val="28"/>
        </w:rPr>
        <w:t>статью 34 Устава дополнить частью 4 следующего содержания:</w:t>
      </w:r>
      <w:r>
        <w:rPr>
          <w:sz w:val="28"/>
          <w:szCs w:val="28"/>
        </w:rPr>
        <w:t xml:space="preserve"> </w:t>
      </w:r>
      <w:r w:rsidR="001E4FC0" w:rsidRPr="00E748C5">
        <w:rPr>
          <w:sz w:val="28"/>
          <w:szCs w:val="28"/>
        </w:rPr>
        <w:t>«4. Приведение у</w:t>
      </w:r>
      <w:r w:rsidR="00FF3D78">
        <w:rPr>
          <w:sz w:val="28"/>
          <w:szCs w:val="28"/>
        </w:rPr>
        <w:t>става сельского поселения «</w:t>
      </w:r>
      <w:r w:rsidR="00EE0C95">
        <w:rPr>
          <w:sz w:val="28"/>
          <w:szCs w:val="28"/>
        </w:rPr>
        <w:t>Ковылинское</w:t>
      </w:r>
      <w:r w:rsidR="00FF3D78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 xml:space="preserve"> в соответствие с </w:t>
      </w:r>
      <w:r w:rsidR="001E4FC0" w:rsidRPr="00E748C5">
        <w:rPr>
          <w:sz w:val="28"/>
          <w:szCs w:val="28"/>
        </w:rPr>
        <w:lastRenderedPageBreak/>
        <w:t>федеральным законом, закон</w:t>
      </w:r>
      <w:r w:rsidR="00FF3D78">
        <w:rPr>
          <w:sz w:val="28"/>
          <w:szCs w:val="28"/>
        </w:rPr>
        <w:t>ом Забайкальского края</w:t>
      </w:r>
      <w:r w:rsidR="001E4FC0" w:rsidRPr="00E748C5">
        <w:rPr>
          <w:sz w:val="28"/>
          <w:szCs w:val="28"/>
        </w:rPr>
        <w:t xml:space="preserve"> осуществляется в установленный этими законодательными актами срок. В случае</w:t>
      </w:r>
      <w:proofErr w:type="gramStart"/>
      <w:r w:rsidR="001E4FC0" w:rsidRPr="00E748C5">
        <w:rPr>
          <w:sz w:val="28"/>
          <w:szCs w:val="28"/>
        </w:rPr>
        <w:t>,</w:t>
      </w:r>
      <w:proofErr w:type="gramEnd"/>
      <w:r w:rsidR="001E4FC0" w:rsidRPr="00E748C5">
        <w:rPr>
          <w:sz w:val="28"/>
          <w:szCs w:val="28"/>
        </w:rPr>
        <w:t xml:space="preserve"> если федеральным законом, закон</w:t>
      </w:r>
      <w:r w:rsidR="00AC0124">
        <w:rPr>
          <w:sz w:val="28"/>
          <w:szCs w:val="28"/>
        </w:rPr>
        <w:t>ом Забайкальского края</w:t>
      </w:r>
      <w:r w:rsidR="001E4FC0" w:rsidRPr="00E748C5">
        <w:rPr>
          <w:sz w:val="28"/>
          <w:szCs w:val="28"/>
        </w:rPr>
        <w:t xml:space="preserve"> указанный срок не установлен, срок приведения у</w:t>
      </w:r>
      <w:r w:rsidR="00AC0124">
        <w:rPr>
          <w:sz w:val="28"/>
          <w:szCs w:val="28"/>
        </w:rPr>
        <w:t>става сельского поселения «</w:t>
      </w:r>
      <w:r w:rsidR="00EE0C95">
        <w:rPr>
          <w:sz w:val="28"/>
          <w:szCs w:val="28"/>
        </w:rPr>
        <w:t>Ковылинское</w:t>
      </w:r>
      <w:r w:rsidR="00AC0124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 xml:space="preserve"> в соответствие с феде</w:t>
      </w:r>
      <w:r w:rsidR="00AC0124">
        <w:rPr>
          <w:sz w:val="28"/>
          <w:szCs w:val="28"/>
        </w:rPr>
        <w:t>ральным законом, законом Забайкальского края</w:t>
      </w:r>
      <w:r w:rsidR="001E4FC0" w:rsidRPr="00E748C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</w:t>
      </w:r>
      <w:r w:rsidR="00AC0124">
        <w:rPr>
          <w:sz w:val="28"/>
          <w:szCs w:val="28"/>
        </w:rPr>
        <w:t>на Забайкальского края</w:t>
      </w:r>
      <w:r w:rsidR="001E4FC0" w:rsidRPr="00E748C5">
        <w:rPr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AC0124">
        <w:rPr>
          <w:sz w:val="28"/>
          <w:szCs w:val="28"/>
        </w:rPr>
        <w:t>устав сельского поселения «</w:t>
      </w:r>
      <w:r w:rsidR="00EE0C95">
        <w:rPr>
          <w:sz w:val="28"/>
          <w:szCs w:val="28"/>
        </w:rPr>
        <w:t>Ковылинское</w:t>
      </w:r>
      <w:r w:rsidR="00AC0124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>, учета предложений граждан по нему, периодичности заседаний представительного о</w:t>
      </w:r>
      <w:r w:rsidR="00AC0124">
        <w:rPr>
          <w:sz w:val="28"/>
          <w:szCs w:val="28"/>
        </w:rPr>
        <w:t>ргана сельского поселения «</w:t>
      </w:r>
      <w:r w:rsidR="00EE0C95">
        <w:rPr>
          <w:sz w:val="28"/>
          <w:szCs w:val="28"/>
        </w:rPr>
        <w:t>Ковылинское</w:t>
      </w:r>
      <w:r w:rsidR="00AC0124">
        <w:rPr>
          <w:sz w:val="28"/>
          <w:szCs w:val="28"/>
        </w:rPr>
        <w:t>»</w:t>
      </w:r>
      <w:r w:rsidR="001E4FC0" w:rsidRPr="00E748C5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1E4FC0" w:rsidRPr="00E748C5">
        <w:rPr>
          <w:sz w:val="28"/>
          <w:szCs w:val="28"/>
        </w:rPr>
        <w:t>.»</w:t>
      </w:r>
      <w:r w:rsidR="001E4FC0">
        <w:rPr>
          <w:sz w:val="28"/>
          <w:szCs w:val="28"/>
        </w:rPr>
        <w:t>.</w:t>
      </w:r>
      <w:proofErr w:type="gramEnd"/>
    </w:p>
    <w:p w:rsidR="00386E3A" w:rsidRDefault="009A47E3" w:rsidP="00386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386E3A">
        <w:rPr>
          <w:sz w:val="28"/>
          <w:szCs w:val="28"/>
        </w:rPr>
        <w:t>) пункт 4 части 4 статьи 48 Устава изложить в новой редакции: «4)</w:t>
      </w:r>
      <w:r w:rsidR="00386E3A" w:rsidRPr="00386E3A">
        <w:t xml:space="preserve"> </w:t>
      </w:r>
      <w:r w:rsidR="00386E3A" w:rsidRPr="00386E3A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="00386E3A" w:rsidRPr="00386E3A">
        <w:rPr>
          <w:sz w:val="28"/>
          <w:szCs w:val="28"/>
        </w:rPr>
        <w:t xml:space="preserve">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r w:rsidR="00386E3A">
        <w:rPr>
          <w:sz w:val="28"/>
          <w:szCs w:val="28"/>
        </w:rPr>
        <w:t xml:space="preserve"> </w:t>
      </w:r>
    </w:p>
    <w:p w:rsidR="001E4FC0" w:rsidRDefault="009A47E3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E4FC0">
        <w:rPr>
          <w:sz w:val="28"/>
          <w:szCs w:val="28"/>
        </w:rPr>
        <w:t>) статью 50</w:t>
      </w:r>
      <w:r w:rsidR="001E4FC0" w:rsidRPr="00E748C5">
        <w:rPr>
          <w:sz w:val="28"/>
          <w:szCs w:val="28"/>
        </w:rPr>
        <w:t xml:space="preserve"> Устава дополнить частью 4 следующего содержания:</w:t>
      </w:r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Положения настоящей статьи не применяется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безопасности». </w:t>
      </w:r>
    </w:p>
    <w:p w:rsidR="001E4FC0" w:rsidRPr="00E748C5" w:rsidRDefault="00462B78" w:rsidP="001E4FC0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FC0" w:rsidRPr="00E748C5">
        <w:rPr>
          <w:sz w:val="28"/>
          <w:szCs w:val="28"/>
        </w:rPr>
        <w:t>2. Настоящее решение о внесении изменений в Устав сельского поселения «</w:t>
      </w:r>
      <w:r w:rsidR="00EE0C95">
        <w:rPr>
          <w:sz w:val="28"/>
          <w:szCs w:val="28"/>
        </w:rPr>
        <w:t>Ковылинское</w:t>
      </w:r>
      <w:r w:rsidR="001E4FC0" w:rsidRPr="00E748C5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E4FC0" w:rsidRPr="00D82376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748C5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r w:rsidR="00EE0C95">
        <w:rPr>
          <w:sz w:val="28"/>
          <w:szCs w:val="28"/>
        </w:rPr>
        <w:t>Ковылинское</w:t>
      </w:r>
      <w:r w:rsidR="00D82376">
        <w:rPr>
          <w:sz w:val="28"/>
          <w:szCs w:val="28"/>
        </w:rPr>
        <w:t xml:space="preserve">» в сети </w:t>
      </w:r>
      <w:r w:rsidR="00D82376" w:rsidRPr="00D82376">
        <w:rPr>
          <w:b/>
          <w:sz w:val="28"/>
          <w:szCs w:val="28"/>
        </w:rPr>
        <w:t>«интернет»</w:t>
      </w:r>
      <w:r w:rsidR="00D82376">
        <w:rPr>
          <w:sz w:val="28"/>
          <w:szCs w:val="28"/>
        </w:rPr>
        <w:t xml:space="preserve"> на официальном сайте сельского поселения «Ковылинское» - </w:t>
      </w:r>
      <w:proofErr w:type="spellStart"/>
      <w:r w:rsidR="00D82376" w:rsidRPr="00D82376">
        <w:rPr>
          <w:b/>
          <w:sz w:val="28"/>
          <w:szCs w:val="28"/>
          <w:lang w:val="en-US"/>
        </w:rPr>
        <w:t>kovylino</w:t>
      </w:r>
      <w:proofErr w:type="spellEnd"/>
      <w:r w:rsidR="00D82376" w:rsidRPr="00D82376">
        <w:rPr>
          <w:b/>
          <w:sz w:val="28"/>
          <w:szCs w:val="28"/>
        </w:rPr>
        <w:t>.</w:t>
      </w:r>
      <w:proofErr w:type="spellStart"/>
      <w:r w:rsidR="00D82376" w:rsidRPr="00D82376">
        <w:rPr>
          <w:b/>
          <w:sz w:val="28"/>
          <w:szCs w:val="28"/>
          <w:lang w:val="en-US"/>
        </w:rPr>
        <w:t>ru</w:t>
      </w:r>
      <w:proofErr w:type="spellEnd"/>
    </w:p>
    <w:p w:rsidR="001E4FC0" w:rsidRPr="00E748C5" w:rsidRDefault="001E4FC0" w:rsidP="001E4FC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1E4FC0" w:rsidRPr="002568B1" w:rsidRDefault="001E4FC0" w:rsidP="001E4FC0">
      <w:pPr>
        <w:suppressAutoHyphens/>
        <w:spacing w:line="360" w:lineRule="exact"/>
        <w:jc w:val="both"/>
        <w:rPr>
          <w:sz w:val="28"/>
          <w:szCs w:val="28"/>
        </w:rPr>
      </w:pPr>
      <w:r w:rsidRPr="00E748C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="00BD7BCB">
        <w:rPr>
          <w:sz w:val="28"/>
          <w:szCs w:val="28"/>
        </w:rPr>
        <w:t xml:space="preserve">               С.В. </w:t>
      </w:r>
      <w:proofErr w:type="spellStart"/>
      <w:r w:rsidR="00BD7BCB">
        <w:rPr>
          <w:sz w:val="28"/>
          <w:szCs w:val="28"/>
        </w:rPr>
        <w:t>Убушаев</w:t>
      </w:r>
      <w:proofErr w:type="spellEnd"/>
    </w:p>
    <w:p w:rsidR="003142FF" w:rsidRDefault="003142FF"/>
    <w:sectPr w:rsidR="003142FF" w:rsidSect="009A47E3">
      <w:headerReference w:type="default" r:id="rId11"/>
      <w:footerReference w:type="even" r:id="rId12"/>
      <w:footerReference w:type="default" r:id="rId13"/>
      <w:pgSz w:w="11906" w:h="16838"/>
      <w:pgMar w:top="1134" w:right="567" w:bottom="1021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D1" w:rsidRDefault="00B277D1">
      <w:r>
        <w:separator/>
      </w:r>
    </w:p>
  </w:endnote>
  <w:endnote w:type="continuationSeparator" w:id="0">
    <w:p w:rsidR="00B277D1" w:rsidRDefault="00B2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92494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FD6" w:rsidRDefault="000039F6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6" w:rsidRDefault="000039F6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D1" w:rsidRDefault="00B277D1">
      <w:r>
        <w:separator/>
      </w:r>
    </w:p>
  </w:footnote>
  <w:footnote w:type="continuationSeparator" w:id="0">
    <w:p w:rsidR="00B277D1" w:rsidRDefault="00B2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733"/>
      <w:docPartObj>
        <w:docPartGallery w:val="Page Numbers (Top of Page)"/>
        <w:docPartUnique/>
      </w:docPartObj>
    </w:sdtPr>
    <w:sdtContent>
      <w:p w:rsidR="009A47E3" w:rsidRDefault="00924949">
        <w:pPr>
          <w:pStyle w:val="a8"/>
          <w:jc w:val="center"/>
        </w:pPr>
        <w:fldSimple w:instr=" PAGE   \* MERGEFORMAT ">
          <w:r w:rsidR="000039F6">
            <w:rPr>
              <w:noProof/>
            </w:rPr>
            <w:t>2</w:t>
          </w:r>
        </w:fldSimple>
      </w:p>
    </w:sdtContent>
  </w:sdt>
  <w:p w:rsidR="009A47E3" w:rsidRDefault="009A47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F2D"/>
    <w:multiLevelType w:val="hybridMultilevel"/>
    <w:tmpl w:val="38E62B92"/>
    <w:lvl w:ilvl="0" w:tplc="5832CAB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C0"/>
    <w:rsid w:val="000039F6"/>
    <w:rsid w:val="0001399C"/>
    <w:rsid w:val="0002449C"/>
    <w:rsid w:val="00077CE1"/>
    <w:rsid w:val="00157A77"/>
    <w:rsid w:val="00181BDE"/>
    <w:rsid w:val="001E4FC0"/>
    <w:rsid w:val="002118D2"/>
    <w:rsid w:val="00224FF4"/>
    <w:rsid w:val="002C3517"/>
    <w:rsid w:val="003142FF"/>
    <w:rsid w:val="003144EA"/>
    <w:rsid w:val="00386E3A"/>
    <w:rsid w:val="003A3506"/>
    <w:rsid w:val="003B7A6A"/>
    <w:rsid w:val="003E3DD0"/>
    <w:rsid w:val="00462B78"/>
    <w:rsid w:val="004F3122"/>
    <w:rsid w:val="0055371E"/>
    <w:rsid w:val="00672691"/>
    <w:rsid w:val="006E1A29"/>
    <w:rsid w:val="00703710"/>
    <w:rsid w:val="00706A1E"/>
    <w:rsid w:val="00716229"/>
    <w:rsid w:val="00716BD4"/>
    <w:rsid w:val="007661D3"/>
    <w:rsid w:val="007F24ED"/>
    <w:rsid w:val="007F2A57"/>
    <w:rsid w:val="007F6104"/>
    <w:rsid w:val="008075C0"/>
    <w:rsid w:val="00852ADC"/>
    <w:rsid w:val="00870F95"/>
    <w:rsid w:val="008A053B"/>
    <w:rsid w:val="008C34C0"/>
    <w:rsid w:val="008D19A7"/>
    <w:rsid w:val="008D579E"/>
    <w:rsid w:val="0090370C"/>
    <w:rsid w:val="00924949"/>
    <w:rsid w:val="00935706"/>
    <w:rsid w:val="009825F6"/>
    <w:rsid w:val="009A47E3"/>
    <w:rsid w:val="009A7A20"/>
    <w:rsid w:val="009F37F2"/>
    <w:rsid w:val="00A036D4"/>
    <w:rsid w:val="00A6681F"/>
    <w:rsid w:val="00A6719C"/>
    <w:rsid w:val="00A67EF6"/>
    <w:rsid w:val="00AC0124"/>
    <w:rsid w:val="00B11C87"/>
    <w:rsid w:val="00B24D83"/>
    <w:rsid w:val="00B277D1"/>
    <w:rsid w:val="00B47837"/>
    <w:rsid w:val="00B8109C"/>
    <w:rsid w:val="00BD7BCB"/>
    <w:rsid w:val="00C23BF6"/>
    <w:rsid w:val="00C40DE2"/>
    <w:rsid w:val="00C61FF5"/>
    <w:rsid w:val="00C931A0"/>
    <w:rsid w:val="00D24974"/>
    <w:rsid w:val="00D82376"/>
    <w:rsid w:val="00DA106D"/>
    <w:rsid w:val="00DF0A46"/>
    <w:rsid w:val="00E50B77"/>
    <w:rsid w:val="00E67AD7"/>
    <w:rsid w:val="00E71822"/>
    <w:rsid w:val="00E73EA1"/>
    <w:rsid w:val="00E9357A"/>
    <w:rsid w:val="00EA6A5A"/>
    <w:rsid w:val="00EE0C95"/>
    <w:rsid w:val="00EE4072"/>
    <w:rsid w:val="00F25682"/>
    <w:rsid w:val="00F70EC8"/>
    <w:rsid w:val="00F81B1A"/>
    <w:rsid w:val="00FD3B1D"/>
    <w:rsid w:val="00FF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462B78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eastAsia="Times New Roman" w:hAnsi="Franklin Gothic Medium"/>
      <w:lang w:eastAsia="ru-RU"/>
    </w:rPr>
  </w:style>
  <w:style w:type="character" w:customStyle="1" w:styleId="FontStyle12">
    <w:name w:val="Font Style12"/>
    <w:uiPriority w:val="99"/>
    <w:rsid w:val="00462B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3A3506"/>
    <w:pPr>
      <w:ind w:left="720"/>
      <w:contextualSpacing/>
    </w:pPr>
  </w:style>
  <w:style w:type="character" w:customStyle="1" w:styleId="apple-converted-space">
    <w:name w:val="apple-converted-space"/>
    <w:basedOn w:val="a0"/>
    <w:rsid w:val="003A3506"/>
  </w:style>
  <w:style w:type="character" w:styleId="a7">
    <w:name w:val="Hyperlink"/>
    <w:basedOn w:val="a0"/>
    <w:uiPriority w:val="99"/>
    <w:semiHidden/>
    <w:unhideWhenUsed/>
    <w:rsid w:val="003A35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4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47E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4F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1E4FC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1E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2746FF3D89BB910DDD16BD6F1DCA4F5A8CFB605856B1CDDDBF5v51F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ВЕРА</cp:lastModifiedBy>
  <cp:revision>14</cp:revision>
  <cp:lastPrinted>2017-06-04T05:34:00Z</cp:lastPrinted>
  <dcterms:created xsi:type="dcterms:W3CDTF">2017-03-01T07:47:00Z</dcterms:created>
  <dcterms:modified xsi:type="dcterms:W3CDTF">2017-06-04T06:37:00Z</dcterms:modified>
</cp:coreProperties>
</file>